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86312B"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1"/>
        <w:gridCol w:w="1234"/>
        <w:gridCol w:w="1242"/>
        <w:gridCol w:w="1419"/>
        <w:gridCol w:w="278"/>
        <w:gridCol w:w="751"/>
        <w:gridCol w:w="2193"/>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E20C05">
              <w:rPr>
                <w:rFonts w:ascii="Arial" w:hAnsi="Arial" w:cs="Arial"/>
                <w:b/>
                <w:color w:val="0F243E" w:themeColor="text2" w:themeShade="80"/>
              </w:rPr>
              <w:t xml:space="preserve"> NEGOCIOS INTERNACIONALES</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r w:rsidR="008C2F78">
              <w:rPr>
                <w:rFonts w:ascii="Arial" w:hAnsi="Arial" w:cs="Arial"/>
                <w:color w:val="0F243E" w:themeColor="text2" w:themeShade="80"/>
              </w:rPr>
              <w:t>:</w:t>
            </w:r>
          </w:p>
          <w:p w:rsidR="008C2F78" w:rsidRPr="002D3F0D" w:rsidRDefault="00425DDC" w:rsidP="00CC21F3">
            <w:pPr>
              <w:rPr>
                <w:rFonts w:ascii="Arial" w:hAnsi="Arial" w:cs="Arial"/>
                <w:color w:val="0F243E" w:themeColor="text2" w:themeShade="80"/>
              </w:rPr>
            </w:pPr>
            <w:r>
              <w:rPr>
                <w:rFonts w:ascii="Arial" w:hAnsi="Arial" w:cs="Arial"/>
                <w:color w:val="0F243E" w:themeColor="text2" w:themeShade="80"/>
              </w:rPr>
              <w:t>JURÍDICA</w:t>
            </w:r>
          </w:p>
        </w:tc>
        <w:tc>
          <w:tcPr>
            <w:tcW w:w="3366"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8C2F78">
              <w:rPr>
                <w:rFonts w:ascii="Arial" w:hAnsi="Arial" w:cs="Arial"/>
                <w:color w:val="0F243E" w:themeColor="text2" w:themeShade="80"/>
              </w:rPr>
              <w:t>:</w:t>
            </w:r>
          </w:p>
          <w:p w:rsidR="008C2F78" w:rsidRPr="008C2F78" w:rsidRDefault="008C2F78" w:rsidP="00CC21F3">
            <w:pPr>
              <w:rPr>
                <w:rFonts w:ascii="Arial" w:hAnsi="Arial" w:cs="Arial"/>
                <w:b/>
                <w:color w:val="0F243E" w:themeColor="text2" w:themeShade="80"/>
              </w:rPr>
            </w:pPr>
            <w:r>
              <w:rPr>
                <w:rFonts w:ascii="Arial" w:hAnsi="Arial" w:cs="Arial"/>
                <w:b/>
                <w:color w:val="0F243E" w:themeColor="text2" w:themeShade="80"/>
              </w:rPr>
              <w:t>TERCERO</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sidR="005C39AA">
              <w:rPr>
                <w:rFonts w:ascii="Arial" w:hAnsi="Arial"/>
                <w:color w:val="000000"/>
              </w:rPr>
              <w:t>LEGISLACIÓN TRIBUTARIA, ADUANERA Y CAMBIARIA</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FE7FF8">
              <w:rPr>
                <w:rFonts w:ascii="Arial" w:hAnsi="Arial" w:cs="Arial"/>
                <w:color w:val="0F243E" w:themeColor="text2" w:themeShade="80"/>
              </w:rPr>
              <w:sym w:font="Wingdings" w:char="F06F"/>
            </w:r>
            <w:r w:rsidR="005C39AA">
              <w:rPr>
                <w:rFonts w:ascii="Arial" w:hAnsi="Arial" w:cs="Arial"/>
                <w:color w:val="0F243E" w:themeColor="text2" w:themeShade="80"/>
              </w:rPr>
              <w:t>XX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156"/>
        <w:gridCol w:w="872"/>
        <w:gridCol w:w="380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5C39AA">
              <w:rPr>
                <w:rFonts w:ascii="Arial" w:hAnsi="Arial" w:cs="Arial"/>
                <w:b/>
                <w:color w:val="0F243E" w:themeColor="text2" w:themeShade="80"/>
              </w:rPr>
              <w:t xml:space="preserve"> 10543</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5C39AA">
              <w:rPr>
                <w:rFonts w:ascii="Arial" w:hAnsi="Arial" w:cs="Arial"/>
                <w:b/>
                <w:color w:val="0F243E" w:themeColor="text2" w:themeShade="80"/>
              </w:rPr>
              <w:t>3</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Default="00985E0E" w:rsidP="00CC21F3">
            <w:pPr>
              <w:rPr>
                <w:rFonts w:ascii="Arial" w:hAnsi="Arial" w:cs="Arial"/>
                <w:b/>
                <w:color w:val="0F243E" w:themeColor="text2" w:themeShade="80"/>
              </w:rPr>
            </w:pPr>
            <w:r>
              <w:rPr>
                <w:rFonts w:ascii="Arial" w:hAnsi="Arial" w:cs="Arial"/>
                <w:b/>
                <w:color w:val="0F243E" w:themeColor="text2" w:themeShade="80"/>
              </w:rPr>
              <w:t xml:space="preserve">FEBRERO 2015 </w:t>
            </w: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4A7083" w:rsidP="00CC21F3">
            <w:pPr>
              <w:rPr>
                <w:rFonts w:ascii="Arial" w:hAnsi="Arial" w:cs="Arial"/>
                <w:b/>
                <w:color w:val="0F243E" w:themeColor="text2" w:themeShade="80"/>
              </w:rPr>
            </w:pPr>
            <w:r>
              <w:rPr>
                <w:rFonts w:ascii="Arial" w:hAnsi="Arial" w:cs="Arial"/>
                <w:b/>
                <w:color w:val="0F243E" w:themeColor="text2" w:themeShade="80"/>
              </w:rPr>
              <w:t>JULIO 2015</w:t>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761"/>
        <w:gridCol w:w="2581"/>
        <w:gridCol w:w="3486"/>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5C39AA">
              <w:rPr>
                <w:rFonts w:ascii="Arial" w:hAnsi="Arial" w:cs="Arial"/>
                <w:color w:val="0F243E" w:themeColor="text2" w:themeShade="80"/>
              </w:rPr>
              <w:t>4</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5C39AA">
              <w:rPr>
                <w:rFonts w:ascii="Arial" w:hAnsi="Arial" w:cs="Arial"/>
                <w:color w:val="0F243E" w:themeColor="text2" w:themeShade="80"/>
              </w:rPr>
              <w:t>16</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r w:rsidR="005C39AA">
              <w:rPr>
                <w:rFonts w:ascii="Arial" w:hAnsi="Arial" w:cs="Arial"/>
                <w:color w:val="0F243E" w:themeColor="text2" w:themeShade="80"/>
              </w:rPr>
              <w:t>16</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5C39AA">
              <w:rPr>
                <w:rFonts w:ascii="Arial" w:hAnsi="Arial" w:cs="Arial"/>
                <w:color w:val="0F243E" w:themeColor="text2" w:themeShade="80"/>
              </w:rPr>
              <w:t>16</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5C39AA">
              <w:rPr>
                <w:rFonts w:ascii="Arial" w:hAnsi="Arial" w:cs="Arial"/>
                <w:color w:val="0F243E" w:themeColor="text2" w:themeShade="80"/>
              </w:rPr>
              <w:t>4</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25"/>
        <w:gridCol w:w="2603"/>
        <w:gridCol w:w="381"/>
        <w:gridCol w:w="3019"/>
      </w:tblGrid>
      <w:tr w:rsidR="009D3B04" w:rsidTr="00CC21F3">
        <w:tc>
          <w:tcPr>
            <w:tcW w:w="9606" w:type="dxa"/>
            <w:gridSpan w:val="4"/>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CC21F3">
        <w:tc>
          <w:tcPr>
            <w:tcW w:w="3060"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p>
        </w:tc>
        <w:tc>
          <w:tcPr>
            <w:tcW w:w="3285"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p>
        </w:tc>
        <w:tc>
          <w:tcPr>
            <w:tcW w:w="3261"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p>
        </w:tc>
      </w:tr>
      <w:tr w:rsidR="009D3B04" w:rsidTr="00CC21F3">
        <w:tc>
          <w:tcPr>
            <w:tcW w:w="5920"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p>
        </w:tc>
        <w:tc>
          <w:tcPr>
            <w:tcW w:w="3686" w:type="dxa"/>
            <w:gridSpan w:val="2"/>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 de Semanas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47"/>
        <w:gridCol w:w="3364"/>
        <w:gridCol w:w="4117"/>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452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9D3B04" w:rsidRDefault="005C39AA" w:rsidP="00CC21F3">
            <w:pPr>
              <w:rPr>
                <w:rFonts w:ascii="Arial" w:hAnsi="Arial" w:cs="Arial"/>
                <w:color w:val="0F243E" w:themeColor="text2" w:themeShade="80"/>
              </w:rPr>
            </w:pPr>
            <w:r>
              <w:rPr>
                <w:rFonts w:ascii="Arial" w:hAnsi="Arial" w:cs="Arial"/>
                <w:sz w:val="20"/>
                <w:szCs w:val="20"/>
              </w:rPr>
              <w:t>La legislación Tributaria, Aduanera y Cambiaria, que se enmarca dentro del Derecho Público Económico contiene la regulación sustantiva y procedimental de las obligaciones tributarias y de control que se relacionan con la actividad de comercio exterior, por lo que su conocimiento se convierte en una herramienta fundamental para el profesional en negocios internacionales, que le permitirá desempeñarse con éxito y ajustarse a los preceptos legales dentro de la dinámica de esta legislación.</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9D3B04" w:rsidP="00CC21F3">
            <w:pPr>
              <w:rPr>
                <w:rFonts w:ascii="Arial" w:hAnsi="Arial" w:cs="Arial"/>
                <w:color w:val="0F243E" w:themeColor="text2" w:themeShade="80"/>
              </w:rPr>
            </w:pPr>
          </w:p>
          <w:p w:rsidR="005C39AA" w:rsidRDefault="005C39AA" w:rsidP="005C39AA">
            <w:pPr>
              <w:pStyle w:val="NormalWeb"/>
              <w:spacing w:before="0" w:beforeAutospacing="0" w:after="0" w:afterAutospacing="0"/>
              <w:jc w:val="both"/>
              <w:rPr>
                <w:rFonts w:ascii="Arial" w:hAnsi="Arial" w:cs="Arial"/>
                <w:sz w:val="20"/>
                <w:szCs w:val="20"/>
              </w:rPr>
            </w:pPr>
            <w:r w:rsidRPr="00E0391D">
              <w:rPr>
                <w:rFonts w:ascii="Arial" w:hAnsi="Arial" w:cs="Arial"/>
                <w:sz w:val="20"/>
                <w:szCs w:val="20"/>
              </w:rPr>
              <w:t>Conocer, identificar,</w:t>
            </w:r>
            <w:r>
              <w:rPr>
                <w:rFonts w:ascii="Arial" w:hAnsi="Arial" w:cs="Arial"/>
                <w:sz w:val="20"/>
                <w:szCs w:val="20"/>
              </w:rPr>
              <w:t xml:space="preserve"> aplicar e</w:t>
            </w:r>
            <w:r w:rsidRPr="00E0391D">
              <w:rPr>
                <w:rFonts w:ascii="Arial" w:hAnsi="Arial" w:cs="Arial"/>
                <w:sz w:val="20"/>
                <w:szCs w:val="20"/>
              </w:rPr>
              <w:t xml:space="preserve"> interpretar, las </w:t>
            </w:r>
            <w:r>
              <w:rPr>
                <w:rFonts w:ascii="Arial" w:hAnsi="Arial" w:cs="Arial"/>
                <w:sz w:val="20"/>
                <w:szCs w:val="20"/>
              </w:rPr>
              <w:t xml:space="preserve">normas jurídicas que regulan la tributación y las actividades relacionadas con el comercio exterior, considerando que se trata de una legislación cambiante por el dinamismo del intercambio comercial que influye en la economía del país. </w:t>
            </w:r>
          </w:p>
          <w:p w:rsidR="005C39AA" w:rsidRDefault="005C39AA" w:rsidP="005C39AA">
            <w:pPr>
              <w:pStyle w:val="NormalWeb"/>
              <w:spacing w:before="0" w:beforeAutospacing="0" w:after="0" w:afterAutospacing="0"/>
              <w:jc w:val="both"/>
              <w:rPr>
                <w:rFonts w:ascii="Arial" w:hAnsi="Arial" w:cs="Arial"/>
                <w:sz w:val="20"/>
                <w:szCs w:val="20"/>
              </w:rPr>
            </w:pPr>
          </w:p>
          <w:p w:rsidR="005C39AA" w:rsidRDefault="005C39AA" w:rsidP="005C39AA">
            <w:pPr>
              <w:pStyle w:val="NormalWeb"/>
              <w:spacing w:before="0" w:beforeAutospacing="0" w:after="0" w:afterAutospacing="0"/>
              <w:jc w:val="both"/>
              <w:rPr>
                <w:rFonts w:ascii="Arial" w:hAnsi="Arial" w:cs="Arial"/>
                <w:sz w:val="20"/>
                <w:szCs w:val="20"/>
              </w:rPr>
            </w:pPr>
            <w:r>
              <w:rPr>
                <w:rFonts w:ascii="Arial" w:hAnsi="Arial" w:cs="Arial"/>
                <w:sz w:val="20"/>
                <w:szCs w:val="20"/>
              </w:rPr>
              <w:t xml:space="preserve">El alumno podrá reconocer las autoridades y competencias funcionales y territoriales involucradas en los diferentes procesos, los requisitos de los operadores de comercio exterior, los trámites de los diversos regímenes aduaneros, las instituciones de comercio exterior que tienen efecto en el desarrollo de compras y ventas internacionales y en general tendrá una visión global de las legislaciones tributaria, aduanera y cambiaria que le ayudará a comprender el manejo administrativo de las operaciones de comercio internacional. </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Default="009D3B04" w:rsidP="00CC21F3">
            <w:pPr>
              <w:rPr>
                <w:rFonts w:ascii="Arial" w:hAnsi="Arial" w:cs="Arial"/>
                <w:color w:val="0F243E" w:themeColor="text2" w:themeShade="80"/>
              </w:rPr>
            </w:pPr>
          </w:p>
          <w:p w:rsidR="005C39AA" w:rsidRDefault="005C39AA" w:rsidP="005C39AA">
            <w:pPr>
              <w:spacing w:after="120"/>
              <w:jc w:val="both"/>
              <w:rPr>
                <w:rFonts w:ascii="Arial" w:hAnsi="Arial" w:cs="Arial"/>
                <w:sz w:val="20"/>
                <w:szCs w:val="20"/>
              </w:rPr>
            </w:pPr>
            <w:r>
              <w:rPr>
                <w:rFonts w:ascii="Arial" w:hAnsi="Arial" w:cs="Arial"/>
                <w:sz w:val="20"/>
                <w:szCs w:val="20"/>
              </w:rPr>
              <w:t xml:space="preserve">El estudiante deberá aplicar e interpretar de manera correcta el ordenamiento jurídico que regula los aspectos tributarios, aduaneros y cambiarios que influyen en el desarrollo y trámite de las operaciones de comercio exterior. Con los fundamentos jurídicos aprendidos, se busca que el futuro profesional en negocios internacionales tenga la capacidad de enmarcar los casos particulares dentro de la legislación especial. </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9D3B04" w:rsidRDefault="009D3B04" w:rsidP="00CC21F3">
            <w:pPr>
              <w:rPr>
                <w:rFonts w:ascii="Arial" w:hAnsi="Arial" w:cs="Arial"/>
                <w:color w:val="0F243E" w:themeColor="text2" w:themeShade="80"/>
              </w:rPr>
            </w:pPr>
          </w:p>
          <w:p w:rsidR="005C39AA" w:rsidRDefault="005C39AA" w:rsidP="005C39AA">
            <w:pPr>
              <w:pStyle w:val="NormalWeb"/>
              <w:spacing w:before="0" w:beforeAutospacing="0" w:after="0" w:afterAutospacing="0"/>
              <w:jc w:val="both"/>
              <w:rPr>
                <w:rFonts w:ascii="Arial" w:hAnsi="Arial" w:cs="Arial"/>
                <w:sz w:val="20"/>
                <w:szCs w:val="20"/>
              </w:rPr>
            </w:pPr>
            <w:r w:rsidRPr="00E0391D">
              <w:rPr>
                <w:rFonts w:ascii="Arial" w:hAnsi="Arial" w:cs="Arial"/>
                <w:sz w:val="20"/>
                <w:szCs w:val="20"/>
              </w:rPr>
              <w:t>Conocer, identificar,</w:t>
            </w:r>
            <w:r>
              <w:rPr>
                <w:rFonts w:ascii="Arial" w:hAnsi="Arial" w:cs="Arial"/>
                <w:sz w:val="20"/>
                <w:szCs w:val="20"/>
              </w:rPr>
              <w:t xml:space="preserve"> aplicar e</w:t>
            </w:r>
            <w:r w:rsidRPr="00E0391D">
              <w:rPr>
                <w:rFonts w:ascii="Arial" w:hAnsi="Arial" w:cs="Arial"/>
                <w:sz w:val="20"/>
                <w:szCs w:val="20"/>
              </w:rPr>
              <w:t xml:space="preserve"> interpretar, las </w:t>
            </w:r>
            <w:r>
              <w:rPr>
                <w:rFonts w:ascii="Arial" w:hAnsi="Arial" w:cs="Arial"/>
                <w:sz w:val="20"/>
                <w:szCs w:val="20"/>
              </w:rPr>
              <w:t xml:space="preserve">normas jurídicas que regulan la tributación y las actividades relacionadas con el comercio exterior, considerando que se trata de una legislación cambiante por el dinamismo del intercambio comercial que influye en la economía del país. </w:t>
            </w:r>
          </w:p>
          <w:p w:rsidR="005C39AA" w:rsidRDefault="005C39AA" w:rsidP="005C39AA">
            <w:pPr>
              <w:pStyle w:val="NormalWeb"/>
              <w:spacing w:before="0" w:beforeAutospacing="0" w:after="0" w:afterAutospacing="0"/>
              <w:jc w:val="both"/>
              <w:rPr>
                <w:rFonts w:ascii="Arial" w:hAnsi="Arial" w:cs="Arial"/>
                <w:sz w:val="20"/>
                <w:szCs w:val="20"/>
              </w:rPr>
            </w:pPr>
          </w:p>
          <w:p w:rsidR="009D3B04" w:rsidRDefault="005C39AA" w:rsidP="005C39AA">
            <w:pPr>
              <w:rPr>
                <w:rFonts w:ascii="Arial" w:hAnsi="Arial" w:cs="Arial"/>
                <w:color w:val="0F243E" w:themeColor="text2" w:themeShade="80"/>
              </w:rPr>
            </w:pPr>
            <w:r>
              <w:rPr>
                <w:rFonts w:ascii="Arial" w:hAnsi="Arial" w:cs="Arial"/>
                <w:sz w:val="20"/>
                <w:szCs w:val="20"/>
              </w:rPr>
              <w:t xml:space="preserve">El alumno podrá reconocer las autoridades y competencias funcionales y territoriales involucradas en los diferentes procesos, los requisitos de los operadores de comercio exterior, los trámites de los diversos regímenes aduaneros, las instituciones de comercio exterior que tienen efecto en el desarrollo de compras y ventas internacionales y en general tendrá una visión </w:t>
            </w:r>
            <w:r>
              <w:rPr>
                <w:rFonts w:ascii="Arial" w:hAnsi="Arial" w:cs="Arial"/>
                <w:sz w:val="20"/>
                <w:szCs w:val="20"/>
              </w:rPr>
              <w:lastRenderedPageBreak/>
              <w:t>global de las legislaciones tributaria, aduanera y cambiaria que le ayudará a comprender el manejo administrativo de las operaciones de comercio internacional</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5C39AA">
        <w:tc>
          <w:tcPr>
            <w:tcW w:w="9054"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5C39AA" w:rsidTr="00CC21F3">
        <w:tc>
          <w:tcPr>
            <w:tcW w:w="9740" w:type="dxa"/>
          </w:tcPr>
          <w:p w:rsidR="005C39AA" w:rsidRDefault="005C39AA" w:rsidP="00B92883">
            <w:pPr>
              <w:numPr>
                <w:ilvl w:val="0"/>
                <w:numId w:val="2"/>
              </w:numPr>
              <w:jc w:val="both"/>
              <w:rPr>
                <w:rFonts w:ascii="Arial" w:hAnsi="Arial"/>
                <w:b/>
                <w:color w:val="000000"/>
                <w:sz w:val="20"/>
                <w:szCs w:val="20"/>
              </w:rPr>
            </w:pPr>
            <w:r w:rsidRPr="006B7069">
              <w:rPr>
                <w:rFonts w:ascii="Arial" w:hAnsi="Arial"/>
                <w:b/>
                <w:color w:val="000000"/>
                <w:sz w:val="20"/>
                <w:szCs w:val="20"/>
              </w:rPr>
              <w:t>COMPETENCIAS TRANSVERSALES:</w:t>
            </w:r>
          </w:p>
          <w:p w:rsidR="005C39AA" w:rsidRDefault="005C39AA" w:rsidP="00E84339">
            <w:pPr>
              <w:ind w:left="720"/>
              <w:jc w:val="both"/>
              <w:rPr>
                <w:rFonts w:ascii="Arial" w:hAnsi="Arial"/>
                <w:b/>
                <w:color w:val="000000"/>
                <w:sz w:val="20"/>
                <w:szCs w:val="20"/>
              </w:rPr>
            </w:pPr>
          </w:p>
          <w:p w:rsidR="005C39AA" w:rsidRPr="00EA5F69" w:rsidRDefault="005C39AA" w:rsidP="00B92883">
            <w:pPr>
              <w:numPr>
                <w:ilvl w:val="0"/>
                <w:numId w:val="1"/>
              </w:numPr>
              <w:jc w:val="both"/>
              <w:rPr>
                <w:rFonts w:ascii="Arial" w:hAnsi="Arial" w:cs="Arial"/>
                <w:color w:val="000000"/>
                <w:sz w:val="20"/>
                <w:szCs w:val="20"/>
              </w:rPr>
            </w:pPr>
            <w:r>
              <w:rPr>
                <w:rFonts w:ascii="Arial" w:hAnsi="Arial" w:cs="Arial"/>
                <w:color w:val="000000"/>
                <w:sz w:val="20"/>
                <w:szCs w:val="20"/>
              </w:rPr>
              <w:t>Comunicación asertiva</w:t>
            </w:r>
          </w:p>
          <w:p w:rsidR="005C39AA" w:rsidRDefault="005C39AA" w:rsidP="00B92883">
            <w:pPr>
              <w:numPr>
                <w:ilvl w:val="0"/>
                <w:numId w:val="1"/>
              </w:numPr>
              <w:jc w:val="both"/>
              <w:rPr>
                <w:rFonts w:ascii="Arial" w:hAnsi="Arial" w:cs="Arial"/>
                <w:color w:val="000000"/>
                <w:sz w:val="20"/>
                <w:szCs w:val="20"/>
              </w:rPr>
            </w:pPr>
            <w:r>
              <w:rPr>
                <w:rFonts w:ascii="Arial" w:hAnsi="Arial" w:cs="Arial"/>
                <w:color w:val="000000"/>
                <w:sz w:val="20"/>
                <w:szCs w:val="20"/>
              </w:rPr>
              <w:t xml:space="preserve">Análisis crítico de casos </w:t>
            </w:r>
          </w:p>
          <w:p w:rsidR="005C39AA" w:rsidRDefault="005C39AA" w:rsidP="00B92883">
            <w:pPr>
              <w:numPr>
                <w:ilvl w:val="0"/>
                <w:numId w:val="1"/>
              </w:numPr>
              <w:jc w:val="both"/>
              <w:rPr>
                <w:rFonts w:ascii="Arial" w:hAnsi="Arial" w:cs="Arial"/>
                <w:color w:val="000000"/>
                <w:sz w:val="20"/>
                <w:szCs w:val="20"/>
              </w:rPr>
            </w:pPr>
            <w:r>
              <w:rPr>
                <w:rFonts w:ascii="Arial" w:hAnsi="Arial" w:cs="Arial"/>
                <w:color w:val="000000"/>
                <w:sz w:val="20"/>
                <w:szCs w:val="20"/>
              </w:rPr>
              <w:t>Comprensión de textos</w:t>
            </w:r>
          </w:p>
          <w:p w:rsidR="005C39AA" w:rsidRDefault="005C39AA" w:rsidP="00B92883">
            <w:pPr>
              <w:numPr>
                <w:ilvl w:val="0"/>
                <w:numId w:val="1"/>
              </w:numPr>
              <w:jc w:val="both"/>
              <w:rPr>
                <w:rFonts w:ascii="Arial" w:hAnsi="Arial" w:cs="Arial"/>
                <w:color w:val="000000"/>
                <w:sz w:val="20"/>
                <w:szCs w:val="20"/>
              </w:rPr>
            </w:pPr>
            <w:r>
              <w:rPr>
                <w:rFonts w:ascii="Arial" w:hAnsi="Arial" w:cs="Arial"/>
                <w:color w:val="000000"/>
                <w:sz w:val="20"/>
                <w:szCs w:val="20"/>
              </w:rPr>
              <w:t xml:space="preserve">Habilidad para identificar oportunidades </w:t>
            </w:r>
          </w:p>
          <w:p w:rsidR="005C39AA" w:rsidRPr="006D51BF" w:rsidRDefault="005C39AA" w:rsidP="00E84339">
            <w:pPr>
              <w:ind w:left="720"/>
              <w:jc w:val="both"/>
              <w:rPr>
                <w:rFonts w:ascii="Arial" w:hAnsi="Arial" w:cs="Arial"/>
                <w:color w:val="000000"/>
                <w:sz w:val="20"/>
                <w:szCs w:val="20"/>
              </w:rPr>
            </w:pPr>
          </w:p>
        </w:tc>
      </w:tr>
      <w:tr w:rsidR="005C39AA" w:rsidTr="005C39AA">
        <w:tc>
          <w:tcPr>
            <w:tcW w:w="9054" w:type="dxa"/>
          </w:tcPr>
          <w:p w:rsidR="005C39AA" w:rsidRDefault="005C39AA" w:rsidP="00B92883">
            <w:pPr>
              <w:numPr>
                <w:ilvl w:val="1"/>
                <w:numId w:val="2"/>
              </w:numPr>
              <w:jc w:val="both"/>
              <w:rPr>
                <w:rFonts w:ascii="Arial" w:hAnsi="Arial"/>
                <w:b/>
                <w:color w:val="000000"/>
                <w:sz w:val="20"/>
                <w:szCs w:val="20"/>
              </w:rPr>
            </w:pPr>
            <w:r w:rsidRPr="006B7069">
              <w:rPr>
                <w:rFonts w:ascii="Arial" w:hAnsi="Arial"/>
                <w:b/>
                <w:color w:val="000000"/>
                <w:sz w:val="20"/>
                <w:szCs w:val="20"/>
              </w:rPr>
              <w:t>COMPETENCIAS ESPECÍFICAS DE LA ASIGNATURA:</w:t>
            </w:r>
          </w:p>
          <w:p w:rsidR="005C39AA" w:rsidRDefault="005C39AA" w:rsidP="00E84339">
            <w:pPr>
              <w:ind w:left="720"/>
              <w:jc w:val="both"/>
              <w:rPr>
                <w:rFonts w:ascii="Arial" w:hAnsi="Arial"/>
                <w:b/>
                <w:color w:val="000000"/>
                <w:sz w:val="20"/>
                <w:szCs w:val="20"/>
              </w:rPr>
            </w:pPr>
          </w:p>
          <w:p w:rsidR="005C39AA" w:rsidRDefault="005C39AA" w:rsidP="00E84339">
            <w:pPr>
              <w:spacing w:after="120"/>
              <w:jc w:val="both"/>
              <w:rPr>
                <w:rFonts w:ascii="Arial" w:hAnsi="Arial" w:cs="Arial"/>
                <w:sz w:val="20"/>
                <w:szCs w:val="20"/>
              </w:rPr>
            </w:pPr>
            <w:r>
              <w:rPr>
                <w:rFonts w:ascii="Arial" w:hAnsi="Arial" w:cs="Arial"/>
                <w:sz w:val="20"/>
                <w:szCs w:val="20"/>
              </w:rPr>
              <w:t xml:space="preserve">El estudiante deberá aplicar e interpretar de manera correcta el ordenamiento jurídico que regula los aspectos tributarios, aduaneros y cambiarios que influyen en el desarrollo y trámite de las operaciones de comercio exterior. Con los fundamentos jurídicos aprendidos, se busca que el futuro profesional en negocios internacionales tenga la capacidad de enmarcar los casos particulares dentro de la legislación especial. </w:t>
            </w:r>
          </w:p>
          <w:p w:rsidR="005C39AA" w:rsidRDefault="005C39AA" w:rsidP="00E84339">
            <w:pPr>
              <w:jc w:val="both"/>
              <w:rPr>
                <w:rFonts w:ascii="Arial" w:hAnsi="Arial"/>
                <w:b/>
                <w:color w:val="000000"/>
                <w:sz w:val="20"/>
                <w:szCs w:val="20"/>
              </w:rPr>
            </w:pPr>
          </w:p>
          <w:p w:rsidR="005C39AA" w:rsidRDefault="005C39AA" w:rsidP="00E84339">
            <w:pPr>
              <w:pStyle w:val="Prrafodelista"/>
              <w:ind w:left="0"/>
              <w:jc w:val="both"/>
              <w:rPr>
                <w:rFonts w:ascii="Arial" w:hAnsi="Arial" w:cs="Arial"/>
                <w:b/>
                <w:color w:val="000000"/>
                <w:sz w:val="20"/>
                <w:szCs w:val="20"/>
              </w:rPr>
            </w:pPr>
            <w:r>
              <w:rPr>
                <w:rFonts w:ascii="Arial" w:hAnsi="Arial" w:cs="Arial"/>
                <w:b/>
                <w:color w:val="000000"/>
                <w:sz w:val="20"/>
                <w:szCs w:val="20"/>
              </w:rPr>
              <w:t xml:space="preserve">3.2 </w:t>
            </w:r>
            <w:r w:rsidRPr="00EB5002">
              <w:rPr>
                <w:rFonts w:ascii="Arial" w:hAnsi="Arial" w:cs="Arial"/>
                <w:b/>
                <w:color w:val="000000"/>
                <w:sz w:val="20"/>
                <w:szCs w:val="20"/>
              </w:rPr>
              <w:t>COMPETENCIAS COGNITIVAS (PROPOSITIVAS+ARGUMENTATIVAS+INTERPRETATIVAS)</w:t>
            </w:r>
          </w:p>
          <w:p w:rsidR="005C39AA" w:rsidRPr="00E0391D" w:rsidRDefault="005C39AA" w:rsidP="00E84339">
            <w:pPr>
              <w:pStyle w:val="Prrafodelista"/>
              <w:ind w:left="0"/>
              <w:jc w:val="both"/>
              <w:rPr>
                <w:rFonts w:ascii="Arial" w:hAnsi="Arial" w:cs="Arial"/>
                <w:b/>
                <w:color w:val="FF0000"/>
                <w:sz w:val="20"/>
                <w:szCs w:val="20"/>
              </w:rPr>
            </w:pPr>
          </w:p>
          <w:p w:rsidR="005C39AA" w:rsidRPr="00667FBB" w:rsidRDefault="005C39AA" w:rsidP="00B92883">
            <w:pPr>
              <w:numPr>
                <w:ilvl w:val="0"/>
                <w:numId w:val="7"/>
              </w:numPr>
              <w:spacing w:after="120"/>
              <w:ind w:left="176" w:hanging="142"/>
              <w:jc w:val="both"/>
              <w:rPr>
                <w:rFonts w:ascii="Arial" w:hAnsi="Arial" w:cs="Arial"/>
                <w:sz w:val="20"/>
                <w:szCs w:val="20"/>
              </w:rPr>
            </w:pPr>
            <w:r w:rsidRPr="00667FBB">
              <w:rPr>
                <w:rFonts w:ascii="Arial" w:hAnsi="Arial" w:cs="Arial"/>
                <w:sz w:val="20"/>
                <w:szCs w:val="20"/>
              </w:rPr>
              <w:t xml:space="preserve">Se </w:t>
            </w:r>
            <w:r>
              <w:rPr>
                <w:rFonts w:ascii="Arial" w:hAnsi="Arial" w:cs="Arial"/>
                <w:sz w:val="20"/>
                <w:szCs w:val="20"/>
              </w:rPr>
              <w:t xml:space="preserve">propenderá por el </w:t>
            </w:r>
            <w:r w:rsidRPr="00667FBB">
              <w:rPr>
                <w:rFonts w:ascii="Arial" w:hAnsi="Arial" w:cs="Arial"/>
                <w:sz w:val="20"/>
                <w:szCs w:val="20"/>
              </w:rPr>
              <w:t>desarrollo de las competencias interpretativa, argumentativa y comunicativa, mediante la en</w:t>
            </w:r>
            <w:r>
              <w:rPr>
                <w:rFonts w:ascii="Arial" w:hAnsi="Arial" w:cs="Arial"/>
                <w:sz w:val="20"/>
                <w:szCs w:val="20"/>
              </w:rPr>
              <w:t>trega de material de lecturas que serán el complemento integral del estudio de las diferentes legislaciones de derecho público económico.</w:t>
            </w:r>
          </w:p>
          <w:p w:rsidR="005C39AA" w:rsidRDefault="005C39AA" w:rsidP="00E84339">
            <w:pPr>
              <w:spacing w:after="120"/>
              <w:jc w:val="both"/>
              <w:rPr>
                <w:rFonts w:ascii="Arial" w:hAnsi="Arial" w:cs="Arial"/>
                <w:sz w:val="20"/>
                <w:szCs w:val="20"/>
              </w:rPr>
            </w:pPr>
            <w:r>
              <w:rPr>
                <w:rFonts w:ascii="Arial" w:hAnsi="Arial" w:cs="Arial"/>
                <w:sz w:val="20"/>
                <w:szCs w:val="20"/>
              </w:rPr>
              <w:t>Adicionalmente, se desarrollarán talleres, se resolverán casos y se realizarán ejercicios prácticos que ayudarán al estudiante a aplicar dentro de un contexto práctico y cercano a la realidad las diferentes reglamentaciones o regulaciones en las disciplinas objeto de estudio. Se busca en el estudiante desarrollar habilidades investigativas y reflexivas que conduzcan a la toma de decisiones ajustadas a derecho y convenientes en las diferentes operaciones de comercio exterior.</w:t>
            </w:r>
          </w:p>
          <w:p w:rsidR="005C39AA" w:rsidRDefault="005C39AA" w:rsidP="00B92883">
            <w:pPr>
              <w:pStyle w:val="Prrafodelista"/>
              <w:numPr>
                <w:ilvl w:val="0"/>
                <w:numId w:val="3"/>
              </w:numPr>
              <w:spacing w:after="0" w:line="240" w:lineRule="auto"/>
              <w:ind w:left="176" w:hanging="176"/>
              <w:jc w:val="both"/>
              <w:rPr>
                <w:rFonts w:ascii="Arial" w:hAnsi="Arial" w:cs="Arial"/>
                <w:color w:val="000000"/>
                <w:sz w:val="20"/>
                <w:szCs w:val="20"/>
              </w:rPr>
            </w:pPr>
            <w:r w:rsidRPr="00EB5002">
              <w:rPr>
                <w:rFonts w:ascii="Arial" w:hAnsi="Arial" w:cs="Arial"/>
                <w:color w:val="000000"/>
                <w:sz w:val="20"/>
                <w:szCs w:val="20"/>
              </w:rPr>
              <w:t>Conocimiento de principios,</w:t>
            </w:r>
            <w:r>
              <w:rPr>
                <w:rFonts w:ascii="Arial" w:hAnsi="Arial" w:cs="Arial"/>
                <w:color w:val="000000"/>
                <w:sz w:val="20"/>
                <w:szCs w:val="20"/>
              </w:rPr>
              <w:t xml:space="preserve"> que complementan la aplicación directa de la ley</w:t>
            </w:r>
          </w:p>
          <w:p w:rsidR="005C39AA" w:rsidRDefault="005C39AA" w:rsidP="00B92883">
            <w:pPr>
              <w:pStyle w:val="Prrafodelista"/>
              <w:numPr>
                <w:ilvl w:val="0"/>
                <w:numId w:val="3"/>
              </w:numPr>
              <w:spacing w:after="0" w:line="240" w:lineRule="auto"/>
              <w:ind w:left="176" w:hanging="176"/>
              <w:jc w:val="both"/>
              <w:rPr>
                <w:rFonts w:ascii="Arial" w:hAnsi="Arial" w:cs="Arial"/>
                <w:color w:val="000000"/>
                <w:sz w:val="20"/>
                <w:szCs w:val="20"/>
              </w:rPr>
            </w:pPr>
            <w:r>
              <w:rPr>
                <w:rFonts w:ascii="Arial" w:hAnsi="Arial" w:cs="Arial"/>
                <w:color w:val="000000"/>
                <w:sz w:val="20"/>
                <w:szCs w:val="20"/>
              </w:rPr>
              <w:t xml:space="preserve">Conocimiento de otras fuentes de derecho como jurisprudencia y doctrina que se utiliza para llenar los </w:t>
            </w:r>
            <w:proofErr w:type="spellStart"/>
            <w:r>
              <w:rPr>
                <w:rFonts w:ascii="Arial" w:hAnsi="Arial" w:cs="Arial"/>
                <w:color w:val="000000"/>
                <w:sz w:val="20"/>
                <w:szCs w:val="20"/>
              </w:rPr>
              <w:t>vacios</w:t>
            </w:r>
            <w:proofErr w:type="spellEnd"/>
            <w:r>
              <w:rPr>
                <w:rFonts w:ascii="Arial" w:hAnsi="Arial" w:cs="Arial"/>
                <w:color w:val="000000"/>
                <w:sz w:val="20"/>
                <w:szCs w:val="20"/>
              </w:rPr>
              <w:t xml:space="preserve"> normativos o complementar la aplicación de la norma</w:t>
            </w:r>
          </w:p>
          <w:p w:rsidR="005C39AA" w:rsidRPr="00EB5002" w:rsidRDefault="005C39AA" w:rsidP="00B92883">
            <w:pPr>
              <w:pStyle w:val="Prrafodelista"/>
              <w:numPr>
                <w:ilvl w:val="0"/>
                <w:numId w:val="3"/>
              </w:numPr>
              <w:spacing w:after="0" w:line="240" w:lineRule="auto"/>
              <w:ind w:left="176" w:hanging="176"/>
              <w:jc w:val="both"/>
              <w:rPr>
                <w:rFonts w:ascii="Arial" w:hAnsi="Arial" w:cs="Arial"/>
                <w:color w:val="000000"/>
                <w:sz w:val="20"/>
                <w:szCs w:val="20"/>
              </w:rPr>
            </w:pPr>
            <w:r w:rsidRPr="00EB5002">
              <w:rPr>
                <w:rFonts w:ascii="Arial" w:hAnsi="Arial" w:cs="Arial"/>
                <w:color w:val="000000"/>
                <w:sz w:val="20"/>
                <w:szCs w:val="20"/>
              </w:rPr>
              <w:t>Conocimientos y habilidades básicas para la investigación</w:t>
            </w:r>
          </w:p>
          <w:p w:rsidR="005C39AA" w:rsidRDefault="005C39AA" w:rsidP="00B92883">
            <w:pPr>
              <w:pStyle w:val="Prrafodelista"/>
              <w:numPr>
                <w:ilvl w:val="0"/>
                <w:numId w:val="3"/>
              </w:numPr>
              <w:spacing w:after="0" w:line="240" w:lineRule="auto"/>
              <w:ind w:left="176" w:hanging="176"/>
              <w:jc w:val="both"/>
              <w:rPr>
                <w:rFonts w:ascii="Arial" w:hAnsi="Arial" w:cs="Arial"/>
                <w:color w:val="000000"/>
                <w:sz w:val="20"/>
                <w:szCs w:val="20"/>
              </w:rPr>
            </w:pPr>
            <w:r>
              <w:rPr>
                <w:rFonts w:ascii="Arial" w:hAnsi="Arial" w:cs="Arial"/>
                <w:color w:val="000000"/>
                <w:sz w:val="20"/>
                <w:szCs w:val="20"/>
              </w:rPr>
              <w:t>Habilidad para realizar presentaciones con argumentaciones que sustenten la posición asumida en debates o dilemas jurídicos</w:t>
            </w:r>
          </w:p>
          <w:p w:rsidR="005C39AA" w:rsidRPr="00EB5002" w:rsidRDefault="005C39AA" w:rsidP="00B92883">
            <w:pPr>
              <w:pStyle w:val="Prrafodelista"/>
              <w:numPr>
                <w:ilvl w:val="0"/>
                <w:numId w:val="3"/>
              </w:numPr>
              <w:spacing w:after="0" w:line="240" w:lineRule="auto"/>
              <w:ind w:left="176" w:hanging="176"/>
              <w:jc w:val="both"/>
              <w:rPr>
                <w:rFonts w:ascii="Arial" w:hAnsi="Arial" w:cs="Arial"/>
                <w:color w:val="000000"/>
                <w:sz w:val="20"/>
                <w:szCs w:val="20"/>
              </w:rPr>
            </w:pPr>
            <w:r w:rsidRPr="00EB5002">
              <w:rPr>
                <w:rFonts w:ascii="Arial" w:hAnsi="Arial" w:cs="Arial"/>
                <w:color w:val="000000"/>
                <w:sz w:val="20"/>
                <w:szCs w:val="20"/>
              </w:rPr>
              <w:t xml:space="preserve">Capacidad para  proponer soluciones a </w:t>
            </w:r>
            <w:r>
              <w:rPr>
                <w:rFonts w:ascii="Arial" w:hAnsi="Arial" w:cs="Arial"/>
                <w:color w:val="000000"/>
                <w:sz w:val="20"/>
                <w:szCs w:val="20"/>
              </w:rPr>
              <w:t xml:space="preserve">casos </w:t>
            </w:r>
            <w:r w:rsidRPr="00EB5002">
              <w:rPr>
                <w:rFonts w:ascii="Arial" w:hAnsi="Arial" w:cs="Arial"/>
                <w:color w:val="000000"/>
                <w:sz w:val="20"/>
                <w:szCs w:val="20"/>
              </w:rPr>
              <w:t>teórico-prácticos a partir de la aplicación del</w:t>
            </w:r>
            <w:r>
              <w:rPr>
                <w:rFonts w:ascii="Arial" w:hAnsi="Arial" w:cs="Arial"/>
                <w:color w:val="000000"/>
                <w:sz w:val="20"/>
                <w:szCs w:val="20"/>
              </w:rPr>
              <w:t xml:space="preserve"> ordenamiento jurídico</w:t>
            </w:r>
            <w:r w:rsidRPr="00EB5002">
              <w:rPr>
                <w:rFonts w:ascii="Arial" w:hAnsi="Arial" w:cs="Arial"/>
                <w:color w:val="000000"/>
                <w:sz w:val="20"/>
                <w:szCs w:val="20"/>
              </w:rPr>
              <w:t xml:space="preserve"> </w:t>
            </w:r>
          </w:p>
          <w:p w:rsidR="005C39AA" w:rsidRPr="00EB5002" w:rsidRDefault="005C39AA" w:rsidP="00B92883">
            <w:pPr>
              <w:pStyle w:val="Prrafodelista"/>
              <w:numPr>
                <w:ilvl w:val="0"/>
                <w:numId w:val="3"/>
              </w:numPr>
              <w:spacing w:after="0" w:line="240" w:lineRule="auto"/>
              <w:ind w:left="176" w:hanging="176"/>
              <w:jc w:val="both"/>
              <w:rPr>
                <w:rFonts w:ascii="Arial" w:hAnsi="Arial" w:cs="Arial"/>
                <w:color w:val="000000"/>
                <w:sz w:val="20"/>
                <w:szCs w:val="20"/>
              </w:rPr>
            </w:pPr>
            <w:r w:rsidRPr="00EB5002">
              <w:rPr>
                <w:rFonts w:ascii="Arial" w:hAnsi="Arial" w:cs="Arial"/>
                <w:color w:val="000000"/>
                <w:sz w:val="20"/>
                <w:szCs w:val="20"/>
              </w:rPr>
              <w:t xml:space="preserve">Capacidad  para actuar </w:t>
            </w:r>
            <w:r>
              <w:rPr>
                <w:rFonts w:ascii="Arial" w:hAnsi="Arial" w:cs="Arial"/>
                <w:color w:val="000000"/>
                <w:sz w:val="20"/>
                <w:szCs w:val="20"/>
              </w:rPr>
              <w:t xml:space="preserve">y responder a los retos del dinamismo jurídico que regula el comercio internacional, considerando adicionalmente, la aplicación de Tratados y Convenios Internacionales vinculantes en la legislación colombiana </w:t>
            </w:r>
          </w:p>
          <w:p w:rsidR="005C39AA" w:rsidRDefault="005C39AA" w:rsidP="00B92883">
            <w:pPr>
              <w:pStyle w:val="Prrafodelista"/>
              <w:numPr>
                <w:ilvl w:val="0"/>
                <w:numId w:val="3"/>
              </w:numPr>
              <w:spacing w:after="0" w:line="240" w:lineRule="auto"/>
              <w:ind w:left="176" w:hanging="176"/>
              <w:jc w:val="both"/>
              <w:rPr>
                <w:rFonts w:ascii="Arial" w:hAnsi="Arial" w:cs="Arial"/>
                <w:color w:val="000000"/>
                <w:sz w:val="20"/>
                <w:szCs w:val="20"/>
              </w:rPr>
            </w:pPr>
            <w:r w:rsidRPr="00EB5002">
              <w:rPr>
                <w:rFonts w:ascii="Arial" w:hAnsi="Arial" w:cs="Arial"/>
                <w:color w:val="000000"/>
                <w:sz w:val="20"/>
                <w:szCs w:val="20"/>
              </w:rPr>
              <w:t>Las demás competencias se desarrollarán en forma integral con las restantes materias del Plan de Estudios</w:t>
            </w:r>
          </w:p>
          <w:p w:rsidR="005C39AA" w:rsidRPr="00EB5002" w:rsidRDefault="005C39AA" w:rsidP="00E84339">
            <w:pPr>
              <w:pStyle w:val="Prrafodelista"/>
              <w:ind w:left="176"/>
              <w:jc w:val="both"/>
              <w:rPr>
                <w:rFonts w:ascii="Arial" w:hAnsi="Arial" w:cs="Arial"/>
                <w:color w:val="000000"/>
                <w:sz w:val="20"/>
                <w:szCs w:val="20"/>
              </w:rPr>
            </w:pPr>
          </w:p>
          <w:p w:rsidR="005C39AA" w:rsidRDefault="005C39AA" w:rsidP="00B92883">
            <w:pPr>
              <w:pStyle w:val="Prrafodelista"/>
              <w:numPr>
                <w:ilvl w:val="1"/>
                <w:numId w:val="8"/>
              </w:numPr>
              <w:spacing w:after="0" w:line="240" w:lineRule="auto"/>
              <w:jc w:val="both"/>
              <w:rPr>
                <w:rFonts w:ascii="Arial" w:hAnsi="Arial" w:cs="Arial"/>
                <w:b/>
                <w:color w:val="000000"/>
                <w:sz w:val="20"/>
                <w:szCs w:val="20"/>
              </w:rPr>
            </w:pPr>
            <w:r w:rsidRPr="00EB5002">
              <w:rPr>
                <w:rFonts w:ascii="Arial" w:hAnsi="Arial" w:cs="Arial"/>
                <w:b/>
                <w:color w:val="000000"/>
                <w:sz w:val="20"/>
                <w:szCs w:val="20"/>
              </w:rPr>
              <w:t>COMPETENCIAS SOCIO-AFECTIVAS</w:t>
            </w:r>
          </w:p>
          <w:p w:rsidR="005C39AA" w:rsidRPr="00EB5002" w:rsidRDefault="005C39AA" w:rsidP="00E84339">
            <w:pPr>
              <w:pStyle w:val="Prrafodelista"/>
              <w:jc w:val="both"/>
              <w:rPr>
                <w:rFonts w:ascii="Arial" w:hAnsi="Arial" w:cs="Arial"/>
                <w:b/>
                <w:color w:val="000000"/>
                <w:sz w:val="20"/>
                <w:szCs w:val="20"/>
              </w:rPr>
            </w:pPr>
          </w:p>
          <w:p w:rsidR="005C39AA" w:rsidRPr="00EB5002" w:rsidRDefault="005C39AA" w:rsidP="00B92883">
            <w:pPr>
              <w:pStyle w:val="Prrafodelista"/>
              <w:numPr>
                <w:ilvl w:val="0"/>
                <w:numId w:val="4"/>
              </w:numPr>
              <w:spacing w:after="0" w:line="240" w:lineRule="auto"/>
              <w:ind w:left="176" w:hanging="176"/>
              <w:jc w:val="both"/>
              <w:rPr>
                <w:rFonts w:ascii="Arial" w:hAnsi="Arial" w:cs="Arial"/>
                <w:color w:val="000000"/>
                <w:sz w:val="20"/>
                <w:szCs w:val="20"/>
              </w:rPr>
            </w:pPr>
            <w:r w:rsidRPr="00EB5002">
              <w:rPr>
                <w:rFonts w:ascii="Arial" w:hAnsi="Arial" w:cs="Arial"/>
                <w:color w:val="000000"/>
                <w:sz w:val="20"/>
                <w:szCs w:val="20"/>
              </w:rPr>
              <w:t xml:space="preserve">Apropiación de </w:t>
            </w:r>
            <w:r>
              <w:rPr>
                <w:rFonts w:ascii="Arial" w:hAnsi="Arial" w:cs="Arial"/>
                <w:color w:val="000000"/>
                <w:sz w:val="20"/>
                <w:szCs w:val="20"/>
              </w:rPr>
              <w:t xml:space="preserve">principios y </w:t>
            </w:r>
            <w:r w:rsidRPr="00EB5002">
              <w:rPr>
                <w:rFonts w:ascii="Arial" w:hAnsi="Arial" w:cs="Arial"/>
                <w:color w:val="000000"/>
                <w:sz w:val="20"/>
                <w:szCs w:val="20"/>
              </w:rPr>
              <w:t xml:space="preserve">valores éticos que le permitan </w:t>
            </w:r>
            <w:r>
              <w:rPr>
                <w:rFonts w:ascii="Arial" w:hAnsi="Arial" w:cs="Arial"/>
                <w:color w:val="000000"/>
                <w:sz w:val="20"/>
                <w:szCs w:val="20"/>
              </w:rPr>
              <w:t xml:space="preserve">al estudiante decidir </w:t>
            </w:r>
            <w:r w:rsidRPr="00EB5002">
              <w:rPr>
                <w:rFonts w:ascii="Arial" w:hAnsi="Arial" w:cs="Arial"/>
                <w:color w:val="000000"/>
                <w:sz w:val="20"/>
                <w:szCs w:val="20"/>
              </w:rPr>
              <w:t xml:space="preserve">por convicción propia y no por </w:t>
            </w:r>
            <w:r>
              <w:rPr>
                <w:rFonts w:ascii="Arial" w:hAnsi="Arial" w:cs="Arial"/>
                <w:color w:val="000000"/>
                <w:sz w:val="20"/>
                <w:szCs w:val="20"/>
              </w:rPr>
              <w:t>diferentes factores exógenos</w:t>
            </w:r>
            <w:r w:rsidRPr="00EB5002">
              <w:rPr>
                <w:rFonts w:ascii="Arial" w:hAnsi="Arial" w:cs="Arial"/>
                <w:color w:val="000000"/>
                <w:sz w:val="20"/>
                <w:szCs w:val="20"/>
              </w:rPr>
              <w:t>.</w:t>
            </w:r>
          </w:p>
          <w:p w:rsidR="005C39AA" w:rsidRDefault="005C39AA" w:rsidP="00B92883">
            <w:pPr>
              <w:pStyle w:val="Prrafodelista"/>
              <w:numPr>
                <w:ilvl w:val="0"/>
                <w:numId w:val="4"/>
              </w:numPr>
              <w:spacing w:after="0" w:line="240" w:lineRule="auto"/>
              <w:ind w:left="176" w:hanging="176"/>
              <w:jc w:val="both"/>
              <w:rPr>
                <w:rFonts w:ascii="Arial" w:hAnsi="Arial" w:cs="Arial"/>
                <w:color w:val="000000"/>
                <w:sz w:val="20"/>
                <w:szCs w:val="20"/>
              </w:rPr>
            </w:pPr>
            <w:r>
              <w:rPr>
                <w:rFonts w:ascii="Arial" w:hAnsi="Arial" w:cs="Arial"/>
                <w:color w:val="000000"/>
                <w:sz w:val="20"/>
                <w:szCs w:val="20"/>
              </w:rPr>
              <w:t xml:space="preserve">Motivación de apego a los fundamentos de su carrera profesional </w:t>
            </w:r>
          </w:p>
          <w:p w:rsidR="005C39AA" w:rsidRDefault="005C39AA" w:rsidP="00B92883">
            <w:pPr>
              <w:pStyle w:val="Prrafodelista"/>
              <w:numPr>
                <w:ilvl w:val="0"/>
                <w:numId w:val="4"/>
              </w:numPr>
              <w:spacing w:after="0" w:line="240" w:lineRule="auto"/>
              <w:ind w:left="176" w:hanging="176"/>
              <w:jc w:val="both"/>
              <w:rPr>
                <w:rFonts w:ascii="Arial" w:hAnsi="Arial" w:cs="Arial"/>
                <w:color w:val="000000"/>
                <w:sz w:val="20"/>
                <w:szCs w:val="20"/>
              </w:rPr>
            </w:pPr>
            <w:r>
              <w:rPr>
                <w:rFonts w:ascii="Arial" w:hAnsi="Arial" w:cs="Arial"/>
                <w:color w:val="000000"/>
                <w:sz w:val="20"/>
                <w:szCs w:val="20"/>
              </w:rPr>
              <w:t>Conocimiento y aplicación de la inteligencia cultural y afectiva que influyen en las negociaciones internacionales</w:t>
            </w:r>
          </w:p>
          <w:p w:rsidR="005C39AA" w:rsidRDefault="005C39AA" w:rsidP="00E84339">
            <w:pPr>
              <w:pStyle w:val="Prrafodelista"/>
              <w:ind w:left="0"/>
              <w:jc w:val="both"/>
              <w:rPr>
                <w:rFonts w:ascii="Arial" w:hAnsi="Arial" w:cs="Arial"/>
                <w:b/>
                <w:color w:val="000000"/>
                <w:sz w:val="20"/>
                <w:szCs w:val="20"/>
              </w:rPr>
            </w:pPr>
          </w:p>
          <w:p w:rsidR="005C39AA" w:rsidRDefault="005C39AA" w:rsidP="00B92883">
            <w:pPr>
              <w:pStyle w:val="Prrafodelista"/>
              <w:numPr>
                <w:ilvl w:val="1"/>
                <w:numId w:val="8"/>
              </w:numPr>
              <w:spacing w:after="0" w:line="240" w:lineRule="auto"/>
              <w:jc w:val="both"/>
              <w:rPr>
                <w:rFonts w:ascii="Arial" w:hAnsi="Arial" w:cs="Arial"/>
                <w:b/>
                <w:color w:val="000000"/>
                <w:sz w:val="20"/>
                <w:szCs w:val="20"/>
              </w:rPr>
            </w:pPr>
            <w:r w:rsidRPr="00EB5002">
              <w:rPr>
                <w:rFonts w:ascii="Arial" w:hAnsi="Arial" w:cs="Arial"/>
                <w:b/>
                <w:color w:val="000000"/>
                <w:sz w:val="20"/>
                <w:szCs w:val="20"/>
              </w:rPr>
              <w:t>COMPETENCIAS COMUNICATIVAS</w:t>
            </w:r>
          </w:p>
          <w:p w:rsidR="005C39AA" w:rsidRPr="00EB5002" w:rsidRDefault="005C39AA" w:rsidP="00E84339">
            <w:pPr>
              <w:pStyle w:val="Prrafodelista"/>
              <w:jc w:val="both"/>
              <w:rPr>
                <w:rFonts w:ascii="Arial" w:hAnsi="Arial" w:cs="Arial"/>
                <w:b/>
                <w:color w:val="000000"/>
                <w:sz w:val="20"/>
                <w:szCs w:val="20"/>
              </w:rPr>
            </w:pPr>
          </w:p>
          <w:p w:rsidR="005C39AA" w:rsidRPr="00EB5002" w:rsidRDefault="005C39AA" w:rsidP="00B92883">
            <w:pPr>
              <w:pStyle w:val="Prrafodelista"/>
              <w:numPr>
                <w:ilvl w:val="0"/>
                <w:numId w:val="5"/>
              </w:numPr>
              <w:spacing w:after="0" w:line="240" w:lineRule="auto"/>
              <w:ind w:left="318" w:hanging="318"/>
              <w:jc w:val="both"/>
              <w:rPr>
                <w:rFonts w:ascii="Arial" w:hAnsi="Arial" w:cs="Arial"/>
                <w:color w:val="000000"/>
                <w:sz w:val="20"/>
                <w:szCs w:val="20"/>
              </w:rPr>
            </w:pPr>
            <w:r w:rsidRPr="00EB5002">
              <w:rPr>
                <w:rFonts w:ascii="Arial" w:hAnsi="Arial" w:cs="Arial"/>
                <w:color w:val="000000"/>
                <w:sz w:val="20"/>
                <w:szCs w:val="20"/>
              </w:rPr>
              <w:t>Dominio de los lenguajes específicos de intervención profesional y simbolización propia de la disciplina</w:t>
            </w:r>
          </w:p>
          <w:p w:rsidR="005C39AA" w:rsidRPr="00EB5002" w:rsidRDefault="005C39AA" w:rsidP="00B92883">
            <w:pPr>
              <w:pStyle w:val="Prrafodelista"/>
              <w:numPr>
                <w:ilvl w:val="0"/>
                <w:numId w:val="5"/>
              </w:numPr>
              <w:spacing w:after="0" w:line="240" w:lineRule="auto"/>
              <w:ind w:left="318" w:hanging="318"/>
              <w:jc w:val="both"/>
              <w:rPr>
                <w:rFonts w:ascii="Arial" w:hAnsi="Arial" w:cs="Arial"/>
                <w:color w:val="000000"/>
                <w:sz w:val="20"/>
                <w:szCs w:val="20"/>
              </w:rPr>
            </w:pPr>
            <w:r w:rsidRPr="00EB5002">
              <w:rPr>
                <w:rFonts w:ascii="Arial" w:hAnsi="Arial" w:cs="Arial"/>
                <w:color w:val="000000"/>
                <w:sz w:val="20"/>
                <w:szCs w:val="20"/>
              </w:rPr>
              <w:t xml:space="preserve">Capacidad para presentar y sustentar proyectos expresándose con claridad   </w:t>
            </w:r>
          </w:p>
          <w:p w:rsidR="005C39AA" w:rsidRPr="00EB5002" w:rsidRDefault="005C39AA" w:rsidP="00B92883">
            <w:pPr>
              <w:pStyle w:val="Prrafodelista"/>
              <w:numPr>
                <w:ilvl w:val="0"/>
                <w:numId w:val="5"/>
              </w:numPr>
              <w:spacing w:after="0" w:line="240" w:lineRule="auto"/>
              <w:ind w:left="318" w:hanging="318"/>
              <w:jc w:val="both"/>
              <w:rPr>
                <w:rFonts w:ascii="Arial" w:hAnsi="Arial" w:cs="Arial"/>
                <w:color w:val="000000"/>
                <w:sz w:val="20"/>
                <w:szCs w:val="20"/>
              </w:rPr>
            </w:pPr>
            <w:r w:rsidRPr="00EB5002">
              <w:rPr>
                <w:rFonts w:ascii="Arial" w:hAnsi="Arial" w:cs="Arial"/>
                <w:color w:val="000000"/>
                <w:sz w:val="20"/>
                <w:szCs w:val="20"/>
              </w:rPr>
              <w:t>Capacidad para interactuar con personas y grupos de trabajo</w:t>
            </w:r>
          </w:p>
          <w:p w:rsidR="005C39AA" w:rsidRPr="00EB5002" w:rsidRDefault="005C39AA" w:rsidP="00B92883">
            <w:pPr>
              <w:pStyle w:val="Prrafodelista"/>
              <w:numPr>
                <w:ilvl w:val="0"/>
                <w:numId w:val="5"/>
              </w:numPr>
              <w:spacing w:after="0" w:line="240" w:lineRule="auto"/>
              <w:ind w:left="318" w:hanging="318"/>
              <w:jc w:val="both"/>
              <w:rPr>
                <w:rFonts w:ascii="Arial" w:hAnsi="Arial" w:cs="Arial"/>
                <w:color w:val="000000"/>
                <w:sz w:val="20"/>
                <w:szCs w:val="20"/>
              </w:rPr>
            </w:pPr>
            <w:r w:rsidRPr="00EB5002">
              <w:rPr>
                <w:rFonts w:ascii="Arial" w:hAnsi="Arial" w:cs="Arial"/>
                <w:color w:val="000000"/>
                <w:sz w:val="20"/>
                <w:szCs w:val="20"/>
              </w:rPr>
              <w:t>Se comunica en forma clara y precisa haciendo uso de habilidades comunicativas básicas (hablar, escuchar, leer, escribir)</w:t>
            </w:r>
          </w:p>
          <w:p w:rsidR="005C39AA" w:rsidRPr="00EB5002" w:rsidRDefault="005C39AA" w:rsidP="00B92883">
            <w:pPr>
              <w:pStyle w:val="Prrafodelista"/>
              <w:numPr>
                <w:ilvl w:val="0"/>
                <w:numId w:val="5"/>
              </w:numPr>
              <w:spacing w:after="0" w:line="240" w:lineRule="auto"/>
              <w:ind w:left="318" w:hanging="318"/>
              <w:jc w:val="both"/>
              <w:rPr>
                <w:rFonts w:ascii="Arial" w:hAnsi="Arial" w:cs="Arial"/>
                <w:color w:val="000000"/>
                <w:sz w:val="20"/>
                <w:szCs w:val="20"/>
              </w:rPr>
            </w:pPr>
            <w:r w:rsidRPr="00EB5002">
              <w:rPr>
                <w:rFonts w:ascii="Arial" w:hAnsi="Arial" w:cs="Arial"/>
                <w:color w:val="000000"/>
                <w:sz w:val="20"/>
                <w:szCs w:val="20"/>
              </w:rPr>
              <w:t>Respeta las normas de manejo de información y presentación de trabajos escritos</w:t>
            </w:r>
          </w:p>
          <w:p w:rsidR="005C39AA" w:rsidRPr="00EB5002" w:rsidRDefault="005C39AA" w:rsidP="00B92883">
            <w:pPr>
              <w:pStyle w:val="Prrafodelista"/>
              <w:numPr>
                <w:ilvl w:val="0"/>
                <w:numId w:val="5"/>
              </w:numPr>
              <w:spacing w:after="0" w:line="240" w:lineRule="auto"/>
              <w:ind w:left="318" w:hanging="318"/>
              <w:jc w:val="both"/>
              <w:rPr>
                <w:rFonts w:ascii="Arial" w:hAnsi="Arial" w:cs="Arial"/>
                <w:color w:val="000000"/>
                <w:sz w:val="20"/>
                <w:szCs w:val="20"/>
              </w:rPr>
            </w:pPr>
            <w:r w:rsidRPr="00EB5002">
              <w:rPr>
                <w:rFonts w:ascii="Arial" w:hAnsi="Arial" w:cs="Arial"/>
                <w:color w:val="000000"/>
                <w:sz w:val="20"/>
                <w:szCs w:val="20"/>
              </w:rPr>
              <w:t>Capacidad para interactuar con personas y grupos de trabajo</w:t>
            </w:r>
          </w:p>
          <w:p w:rsidR="005C39AA" w:rsidRDefault="005C39AA" w:rsidP="00B92883">
            <w:pPr>
              <w:pStyle w:val="Prrafodelista"/>
              <w:numPr>
                <w:ilvl w:val="0"/>
                <w:numId w:val="5"/>
              </w:numPr>
              <w:spacing w:after="0" w:line="240" w:lineRule="auto"/>
              <w:ind w:left="318" w:hanging="318"/>
              <w:jc w:val="both"/>
              <w:rPr>
                <w:rFonts w:ascii="Arial" w:hAnsi="Arial" w:cs="Arial"/>
                <w:color w:val="000000"/>
                <w:sz w:val="20"/>
                <w:szCs w:val="20"/>
              </w:rPr>
            </w:pPr>
            <w:r w:rsidRPr="00EB5002">
              <w:rPr>
                <w:rFonts w:ascii="Arial" w:hAnsi="Arial" w:cs="Arial"/>
                <w:color w:val="000000"/>
                <w:sz w:val="20"/>
                <w:szCs w:val="20"/>
              </w:rPr>
              <w:t>Maneja en forma idónea las tecnologías e instrumentos disponibles para su ejercicio profesional</w:t>
            </w:r>
          </w:p>
          <w:p w:rsidR="005C39AA" w:rsidRPr="00EB5002" w:rsidRDefault="005C39AA" w:rsidP="00E84339">
            <w:pPr>
              <w:pStyle w:val="Prrafodelista"/>
              <w:ind w:left="318"/>
              <w:jc w:val="both"/>
              <w:rPr>
                <w:rFonts w:ascii="Arial" w:hAnsi="Arial" w:cs="Arial"/>
                <w:color w:val="000000"/>
                <w:sz w:val="20"/>
                <w:szCs w:val="20"/>
              </w:rPr>
            </w:pPr>
            <w:r w:rsidRPr="00EB5002">
              <w:rPr>
                <w:rFonts w:ascii="Arial" w:hAnsi="Arial" w:cs="Arial"/>
                <w:color w:val="000000"/>
                <w:sz w:val="20"/>
                <w:szCs w:val="20"/>
              </w:rPr>
              <w:t>.</w:t>
            </w:r>
          </w:p>
          <w:p w:rsidR="005C39AA" w:rsidRPr="00AF0050" w:rsidRDefault="005C39AA" w:rsidP="00E84339">
            <w:pPr>
              <w:pStyle w:val="Prrafodelista"/>
              <w:ind w:left="0"/>
              <w:jc w:val="both"/>
              <w:rPr>
                <w:rFonts w:ascii="Arial" w:hAnsi="Arial" w:cs="Arial"/>
                <w:b/>
                <w:color w:val="000000"/>
                <w:sz w:val="20"/>
                <w:szCs w:val="20"/>
              </w:rPr>
            </w:pPr>
            <w:r>
              <w:rPr>
                <w:rFonts w:ascii="Arial" w:hAnsi="Arial" w:cs="Arial"/>
                <w:b/>
                <w:color w:val="000000"/>
                <w:sz w:val="20"/>
                <w:szCs w:val="20"/>
              </w:rPr>
              <w:t xml:space="preserve">3.5 </w:t>
            </w:r>
            <w:r w:rsidRPr="00AF0050">
              <w:rPr>
                <w:rFonts w:ascii="Arial" w:hAnsi="Arial" w:cs="Arial"/>
                <w:b/>
                <w:color w:val="000000"/>
                <w:sz w:val="20"/>
                <w:szCs w:val="20"/>
              </w:rPr>
              <w:t>COMPETENCIAS ACTITUDINALES</w:t>
            </w:r>
          </w:p>
          <w:p w:rsidR="005C39AA" w:rsidRDefault="005C39AA" w:rsidP="00E84339">
            <w:pPr>
              <w:pStyle w:val="Prrafodelista"/>
              <w:ind w:left="360"/>
              <w:jc w:val="both"/>
              <w:rPr>
                <w:rFonts w:ascii="Arial" w:hAnsi="Arial" w:cs="Arial"/>
                <w:color w:val="000000"/>
                <w:sz w:val="20"/>
                <w:szCs w:val="20"/>
              </w:rPr>
            </w:pPr>
          </w:p>
          <w:p w:rsidR="005C39AA" w:rsidRPr="00EB5002" w:rsidRDefault="005C39AA" w:rsidP="00B92883">
            <w:pPr>
              <w:pStyle w:val="Prrafodelista"/>
              <w:numPr>
                <w:ilvl w:val="0"/>
                <w:numId w:val="6"/>
              </w:numPr>
              <w:spacing w:after="0" w:line="240" w:lineRule="auto"/>
              <w:jc w:val="both"/>
              <w:rPr>
                <w:rFonts w:ascii="Arial" w:hAnsi="Arial" w:cs="Arial"/>
                <w:color w:val="000000"/>
                <w:sz w:val="20"/>
                <w:szCs w:val="20"/>
              </w:rPr>
            </w:pPr>
            <w:r w:rsidRPr="00EB5002">
              <w:rPr>
                <w:rFonts w:ascii="Arial" w:hAnsi="Arial" w:cs="Arial"/>
                <w:color w:val="000000"/>
                <w:sz w:val="20"/>
                <w:szCs w:val="20"/>
              </w:rPr>
              <w:t>Demuestra valores éticos en sus actuaciones, respetando los derechos de autor y no realiza copia en evaluaciones</w:t>
            </w:r>
            <w:r>
              <w:rPr>
                <w:rFonts w:ascii="Arial" w:hAnsi="Arial" w:cs="Arial"/>
                <w:color w:val="000000"/>
                <w:sz w:val="20"/>
                <w:szCs w:val="20"/>
              </w:rPr>
              <w:t>,</w:t>
            </w:r>
            <w:r w:rsidRPr="00EB5002">
              <w:rPr>
                <w:rFonts w:ascii="Arial" w:hAnsi="Arial" w:cs="Arial"/>
                <w:color w:val="000000"/>
                <w:sz w:val="20"/>
                <w:szCs w:val="20"/>
              </w:rPr>
              <w:t xml:space="preserve"> ni plagio en trabajos de investigación.</w:t>
            </w:r>
          </w:p>
          <w:p w:rsidR="005C39AA" w:rsidRPr="00EB5002" w:rsidRDefault="005C39AA" w:rsidP="00B92883">
            <w:pPr>
              <w:pStyle w:val="Prrafodelista"/>
              <w:numPr>
                <w:ilvl w:val="0"/>
                <w:numId w:val="6"/>
              </w:numPr>
              <w:spacing w:after="0" w:line="240" w:lineRule="auto"/>
              <w:jc w:val="both"/>
              <w:rPr>
                <w:rFonts w:ascii="Arial" w:hAnsi="Arial" w:cs="Arial"/>
                <w:color w:val="000000"/>
                <w:sz w:val="20"/>
                <w:szCs w:val="20"/>
              </w:rPr>
            </w:pPr>
            <w:r w:rsidRPr="00EB5002">
              <w:rPr>
                <w:rFonts w:ascii="Arial" w:hAnsi="Arial" w:cs="Arial"/>
                <w:color w:val="000000"/>
                <w:sz w:val="20"/>
                <w:szCs w:val="20"/>
              </w:rPr>
              <w:t>Respeta a todos los compañeros, así mismo y al docente</w:t>
            </w:r>
          </w:p>
          <w:p w:rsidR="005C39AA" w:rsidRPr="00EB5002" w:rsidRDefault="005C39AA" w:rsidP="00B92883">
            <w:pPr>
              <w:pStyle w:val="Prrafodelista"/>
              <w:numPr>
                <w:ilvl w:val="0"/>
                <w:numId w:val="6"/>
              </w:numPr>
              <w:spacing w:after="0" w:line="240" w:lineRule="auto"/>
              <w:jc w:val="both"/>
              <w:rPr>
                <w:rFonts w:ascii="Arial" w:hAnsi="Arial" w:cs="Arial"/>
                <w:color w:val="000000"/>
                <w:sz w:val="20"/>
                <w:szCs w:val="20"/>
              </w:rPr>
            </w:pPr>
            <w:r w:rsidRPr="00EB5002">
              <w:rPr>
                <w:rFonts w:ascii="Arial" w:hAnsi="Arial" w:cs="Arial"/>
                <w:color w:val="000000"/>
                <w:sz w:val="20"/>
                <w:szCs w:val="20"/>
              </w:rPr>
              <w:t>Participa activamente en el trabajo en equipo</w:t>
            </w:r>
          </w:p>
          <w:p w:rsidR="005C39AA" w:rsidRPr="00EB5002" w:rsidRDefault="005C39AA" w:rsidP="00B92883">
            <w:pPr>
              <w:pStyle w:val="Prrafodelista"/>
              <w:numPr>
                <w:ilvl w:val="0"/>
                <w:numId w:val="6"/>
              </w:numPr>
              <w:spacing w:after="0" w:line="240" w:lineRule="auto"/>
              <w:jc w:val="both"/>
              <w:rPr>
                <w:rFonts w:ascii="Arial" w:hAnsi="Arial" w:cs="Arial"/>
                <w:color w:val="000000"/>
                <w:sz w:val="20"/>
                <w:szCs w:val="20"/>
              </w:rPr>
            </w:pPr>
            <w:r w:rsidRPr="00EB5002">
              <w:rPr>
                <w:rFonts w:ascii="Arial" w:hAnsi="Arial" w:cs="Arial"/>
                <w:color w:val="000000"/>
                <w:sz w:val="20"/>
                <w:szCs w:val="20"/>
              </w:rPr>
              <w:t xml:space="preserve">Convive con criterio comunitario </w:t>
            </w:r>
            <w:r>
              <w:rPr>
                <w:rFonts w:ascii="Arial" w:hAnsi="Arial" w:cs="Arial"/>
                <w:color w:val="000000"/>
                <w:sz w:val="20"/>
                <w:szCs w:val="20"/>
              </w:rPr>
              <w:t xml:space="preserve">católico </w:t>
            </w:r>
            <w:r w:rsidRPr="00EB5002">
              <w:rPr>
                <w:rFonts w:ascii="Arial" w:hAnsi="Arial" w:cs="Arial"/>
                <w:color w:val="000000"/>
                <w:sz w:val="20"/>
                <w:szCs w:val="20"/>
              </w:rPr>
              <w:t>cristiano desde la diferencia</w:t>
            </w:r>
          </w:p>
          <w:p w:rsidR="005C39AA" w:rsidRPr="00B96DB2" w:rsidRDefault="005C39AA" w:rsidP="00B92883">
            <w:pPr>
              <w:pStyle w:val="Prrafodelista"/>
              <w:numPr>
                <w:ilvl w:val="0"/>
                <w:numId w:val="6"/>
              </w:numPr>
              <w:spacing w:after="0" w:line="240" w:lineRule="auto"/>
              <w:jc w:val="both"/>
              <w:rPr>
                <w:rFonts w:ascii="Arial" w:hAnsi="Arial" w:cs="Arial"/>
                <w:b/>
                <w:color w:val="000000"/>
                <w:sz w:val="20"/>
                <w:szCs w:val="20"/>
              </w:rPr>
            </w:pPr>
            <w:r w:rsidRPr="00EB5002">
              <w:rPr>
                <w:rFonts w:ascii="Arial" w:hAnsi="Arial" w:cs="Arial"/>
                <w:color w:val="000000"/>
                <w:sz w:val="20"/>
                <w:szCs w:val="20"/>
              </w:rPr>
              <w:t>Dentro del respeto y diferencia construye su axiología en una vivencia permanente de sus valores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5C39AA" w:rsidP="00CC21F3">
            <w:pPr>
              <w:rPr>
                <w:rFonts w:ascii="Arial" w:hAnsi="Arial" w:cs="Arial"/>
                <w:color w:val="0F243E" w:themeColor="text2" w:themeShade="80"/>
              </w:rPr>
            </w:pPr>
            <w:r>
              <w:rPr>
                <w:rFonts w:ascii="Arial" w:hAnsi="Arial" w:cs="Arial"/>
                <w:color w:val="0F243E" w:themeColor="text2" w:themeShade="80"/>
              </w:rPr>
              <w:t xml:space="preserve">El derecho público económico integra el derecho constitucional y administrativo en las actuaciones de los negocios internacionales, </w:t>
            </w:r>
            <w:r w:rsidR="00CF6809">
              <w:rPr>
                <w:rFonts w:ascii="Arial" w:hAnsi="Arial" w:cs="Arial"/>
                <w:color w:val="0F243E" w:themeColor="text2" w:themeShade="80"/>
              </w:rPr>
              <w:t>teni</w:t>
            </w:r>
            <w:r>
              <w:rPr>
                <w:rFonts w:ascii="Arial" w:hAnsi="Arial" w:cs="Arial"/>
                <w:color w:val="0F243E" w:themeColor="text2" w:themeShade="80"/>
              </w:rPr>
              <w:t>endo en cuent</w:t>
            </w:r>
            <w:r w:rsidR="00CF6809">
              <w:rPr>
                <w:rFonts w:ascii="Arial" w:hAnsi="Arial" w:cs="Arial"/>
                <w:color w:val="0F243E" w:themeColor="text2" w:themeShade="80"/>
              </w:rPr>
              <w:t xml:space="preserve">a </w:t>
            </w:r>
            <w:r>
              <w:rPr>
                <w:rFonts w:ascii="Arial" w:hAnsi="Arial" w:cs="Arial"/>
                <w:color w:val="0F243E" w:themeColor="text2" w:themeShade="80"/>
              </w:rPr>
              <w:t>que la</w:t>
            </w:r>
            <w:r w:rsidR="00CF6809">
              <w:rPr>
                <w:rFonts w:ascii="Arial" w:hAnsi="Arial" w:cs="Arial"/>
                <w:color w:val="0F243E" w:themeColor="text2" w:themeShade="80"/>
              </w:rPr>
              <w:t xml:space="preserve"> legislación</w:t>
            </w:r>
            <w:r>
              <w:rPr>
                <w:rFonts w:ascii="Arial" w:hAnsi="Arial" w:cs="Arial"/>
                <w:color w:val="0F243E" w:themeColor="text2" w:themeShade="80"/>
              </w:rPr>
              <w:t xml:space="preserve"> tributaria</w:t>
            </w:r>
            <w:r w:rsidR="00CF6809">
              <w:rPr>
                <w:rFonts w:ascii="Arial" w:hAnsi="Arial" w:cs="Arial"/>
                <w:color w:val="0F243E" w:themeColor="text2" w:themeShade="80"/>
              </w:rPr>
              <w:t xml:space="preserve"> aduanera y cambiaria es de orden </w:t>
            </w:r>
            <w:proofErr w:type="spellStart"/>
            <w:r w:rsidR="00CF6809">
              <w:rPr>
                <w:rFonts w:ascii="Arial" w:hAnsi="Arial" w:cs="Arial"/>
                <w:color w:val="0F243E" w:themeColor="text2" w:themeShade="80"/>
              </w:rPr>
              <w:t>publico</w:t>
            </w:r>
            <w:proofErr w:type="spellEnd"/>
            <w:r w:rsidR="00CF6809">
              <w:rPr>
                <w:rFonts w:ascii="Arial" w:hAnsi="Arial" w:cs="Arial"/>
                <w:color w:val="0F243E" w:themeColor="text2" w:themeShade="80"/>
              </w:rPr>
              <w:t xml:space="preserve"> pero aplicado a los negocios particulares de las empresas en el sector público y privado. Igualmente el conocimiento de las nociones del derecho comercial y societario complementa el aprendizaje aduanero, cambiario y tributario,</w:t>
            </w:r>
          </w:p>
        </w:tc>
      </w:tr>
    </w:tbl>
    <w:p w:rsidR="009D3B04" w:rsidRDefault="009D3B04"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8C2F78" w:rsidRPr="00876276" w:rsidRDefault="008C2F78" w:rsidP="00B92883">
            <w:pPr>
              <w:numPr>
                <w:ilvl w:val="1"/>
                <w:numId w:val="9"/>
              </w:numPr>
              <w:spacing w:line="240" w:lineRule="atLeast"/>
              <w:jc w:val="both"/>
              <w:rPr>
                <w:rFonts w:ascii="Arial" w:hAnsi="Arial" w:cs="Arial"/>
                <w:color w:val="000000"/>
                <w:sz w:val="20"/>
                <w:szCs w:val="20"/>
              </w:rPr>
            </w:pPr>
            <w:r>
              <w:rPr>
                <w:rFonts w:ascii="Arial" w:hAnsi="Arial" w:cs="Arial"/>
                <w:color w:val="000000"/>
                <w:sz w:val="20"/>
                <w:szCs w:val="20"/>
              </w:rPr>
              <w:t>Evolución del Comercio Exterior en Colombia</w:t>
            </w:r>
          </w:p>
          <w:p w:rsidR="008C2F78" w:rsidRDefault="008C2F78" w:rsidP="00B92883">
            <w:pPr>
              <w:numPr>
                <w:ilvl w:val="1"/>
                <w:numId w:val="9"/>
              </w:numPr>
              <w:spacing w:line="240" w:lineRule="atLeast"/>
              <w:jc w:val="both"/>
              <w:rPr>
                <w:rFonts w:ascii="Arial" w:hAnsi="Arial" w:cs="Arial"/>
                <w:color w:val="000000"/>
                <w:sz w:val="20"/>
                <w:szCs w:val="20"/>
              </w:rPr>
            </w:pPr>
            <w:r>
              <w:rPr>
                <w:rFonts w:ascii="Arial" w:hAnsi="Arial" w:cs="Arial"/>
                <w:color w:val="000000"/>
                <w:sz w:val="20"/>
                <w:szCs w:val="20"/>
              </w:rPr>
              <w:t xml:space="preserve">Estadísticas del Comercio Exterior </w:t>
            </w:r>
          </w:p>
          <w:p w:rsidR="008C2F78" w:rsidRDefault="008C2F78" w:rsidP="00B92883">
            <w:pPr>
              <w:pStyle w:val="NormalWeb"/>
              <w:numPr>
                <w:ilvl w:val="1"/>
                <w:numId w:val="9"/>
              </w:numPr>
              <w:spacing w:before="0" w:beforeAutospacing="0" w:after="0" w:afterAutospacing="0"/>
              <w:rPr>
                <w:rFonts w:ascii="Arial" w:hAnsi="Arial" w:cs="Arial"/>
                <w:sz w:val="20"/>
                <w:szCs w:val="20"/>
              </w:rPr>
            </w:pPr>
            <w:r>
              <w:rPr>
                <w:rFonts w:ascii="Arial" w:hAnsi="Arial" w:cs="Arial"/>
                <w:sz w:val="20"/>
                <w:szCs w:val="20"/>
              </w:rPr>
              <w:t>Clasificación del derecho</w:t>
            </w:r>
          </w:p>
          <w:p w:rsidR="008C2F78" w:rsidRDefault="008C2F78" w:rsidP="00B92883">
            <w:pPr>
              <w:pStyle w:val="NormalWeb"/>
              <w:numPr>
                <w:ilvl w:val="1"/>
                <w:numId w:val="9"/>
              </w:numPr>
              <w:spacing w:before="0" w:beforeAutospacing="0" w:after="0" w:afterAutospacing="0"/>
              <w:rPr>
                <w:rFonts w:ascii="Arial" w:hAnsi="Arial" w:cs="Arial"/>
                <w:sz w:val="20"/>
                <w:szCs w:val="20"/>
              </w:rPr>
            </w:pPr>
            <w:r>
              <w:rPr>
                <w:rFonts w:ascii="Arial" w:hAnsi="Arial" w:cs="Arial"/>
                <w:sz w:val="20"/>
                <w:szCs w:val="20"/>
              </w:rPr>
              <w:t>Naturaleza del derecho público económico</w:t>
            </w:r>
          </w:p>
          <w:p w:rsidR="008C2F78" w:rsidRDefault="008C2F78" w:rsidP="00B92883">
            <w:pPr>
              <w:pStyle w:val="NormalWeb"/>
              <w:numPr>
                <w:ilvl w:val="2"/>
                <w:numId w:val="9"/>
              </w:numPr>
              <w:spacing w:before="0" w:beforeAutospacing="0" w:after="0" w:afterAutospacing="0"/>
              <w:rPr>
                <w:rFonts w:ascii="Arial" w:hAnsi="Arial" w:cs="Arial"/>
                <w:sz w:val="20"/>
                <w:szCs w:val="20"/>
              </w:rPr>
            </w:pPr>
            <w:r>
              <w:rPr>
                <w:rFonts w:ascii="Arial" w:hAnsi="Arial" w:cs="Arial"/>
                <w:sz w:val="20"/>
                <w:szCs w:val="20"/>
              </w:rPr>
              <w:lastRenderedPageBreak/>
              <w:t>Contexto constitucional</w:t>
            </w:r>
          </w:p>
          <w:p w:rsidR="008C2F78" w:rsidRPr="00876276" w:rsidRDefault="008C2F78" w:rsidP="00B92883">
            <w:pPr>
              <w:pStyle w:val="NormalWeb"/>
              <w:numPr>
                <w:ilvl w:val="2"/>
                <w:numId w:val="9"/>
              </w:numPr>
              <w:spacing w:before="0" w:beforeAutospacing="0" w:after="0" w:afterAutospacing="0"/>
              <w:rPr>
                <w:rFonts w:ascii="Arial" w:hAnsi="Arial" w:cs="Arial"/>
                <w:sz w:val="20"/>
                <w:szCs w:val="20"/>
              </w:rPr>
            </w:pPr>
            <w:r>
              <w:rPr>
                <w:rFonts w:ascii="Arial" w:hAnsi="Arial" w:cs="Arial"/>
                <w:sz w:val="20"/>
                <w:szCs w:val="20"/>
              </w:rPr>
              <w:t>Jerarquía y Sistema Normativo</w:t>
            </w:r>
          </w:p>
          <w:p w:rsidR="008C2F78" w:rsidRPr="00876276" w:rsidRDefault="008C2F78" w:rsidP="00B92883">
            <w:pPr>
              <w:pStyle w:val="NormalWeb"/>
              <w:numPr>
                <w:ilvl w:val="1"/>
                <w:numId w:val="9"/>
              </w:numPr>
              <w:spacing w:before="0" w:beforeAutospacing="0" w:after="0" w:afterAutospacing="0"/>
              <w:rPr>
                <w:rFonts w:ascii="Arial" w:hAnsi="Arial" w:cs="Arial"/>
                <w:sz w:val="20"/>
                <w:szCs w:val="20"/>
              </w:rPr>
            </w:pPr>
            <w:r>
              <w:rPr>
                <w:rFonts w:ascii="Arial" w:hAnsi="Arial" w:cs="Arial"/>
                <w:sz w:val="20"/>
                <w:szCs w:val="20"/>
              </w:rPr>
              <w:t>Generalidades de la hermenéutica jurídica</w:t>
            </w:r>
          </w:p>
          <w:p w:rsidR="008C2F78" w:rsidRDefault="008C2F78" w:rsidP="00B92883">
            <w:pPr>
              <w:numPr>
                <w:ilvl w:val="2"/>
                <w:numId w:val="9"/>
              </w:numPr>
              <w:rPr>
                <w:rFonts w:ascii="Arial" w:hAnsi="Arial" w:cs="Arial"/>
                <w:sz w:val="20"/>
                <w:szCs w:val="20"/>
              </w:rPr>
            </w:pPr>
            <w:r>
              <w:rPr>
                <w:rFonts w:ascii="Arial" w:hAnsi="Arial" w:cs="Arial"/>
                <w:sz w:val="20"/>
                <w:szCs w:val="20"/>
              </w:rPr>
              <w:t>Principios generales del derecho administrativo aplicados a la legislación tributaria, aduanera y cambiaria</w:t>
            </w:r>
          </w:p>
          <w:p w:rsidR="008C2F78" w:rsidRDefault="008C2F78" w:rsidP="00B92883">
            <w:pPr>
              <w:numPr>
                <w:ilvl w:val="1"/>
                <w:numId w:val="10"/>
              </w:numPr>
              <w:rPr>
                <w:rFonts w:ascii="Arial" w:hAnsi="Arial" w:cs="Arial"/>
                <w:sz w:val="20"/>
                <w:szCs w:val="20"/>
              </w:rPr>
            </w:pPr>
            <w:r>
              <w:rPr>
                <w:rFonts w:ascii="Arial" w:hAnsi="Arial" w:cs="Arial"/>
                <w:sz w:val="20"/>
                <w:szCs w:val="20"/>
              </w:rPr>
              <w:t>Autoridades Tributarias, organización y competencia</w:t>
            </w:r>
          </w:p>
          <w:p w:rsidR="008C2F78" w:rsidRDefault="008C2F78" w:rsidP="00B92883">
            <w:pPr>
              <w:numPr>
                <w:ilvl w:val="1"/>
                <w:numId w:val="10"/>
              </w:numPr>
              <w:rPr>
                <w:rFonts w:ascii="Arial" w:hAnsi="Arial" w:cs="Arial"/>
                <w:sz w:val="20"/>
                <w:szCs w:val="20"/>
              </w:rPr>
            </w:pPr>
            <w:r>
              <w:rPr>
                <w:rFonts w:ascii="Arial" w:hAnsi="Arial" w:cs="Arial"/>
                <w:sz w:val="20"/>
                <w:szCs w:val="20"/>
              </w:rPr>
              <w:t>Autoridades de Comercio Exterior, estructura y competencia</w:t>
            </w:r>
          </w:p>
          <w:p w:rsidR="008C2F78" w:rsidRDefault="008C2F78" w:rsidP="00B92883">
            <w:pPr>
              <w:numPr>
                <w:ilvl w:val="1"/>
                <w:numId w:val="10"/>
              </w:numPr>
              <w:rPr>
                <w:rFonts w:ascii="Arial" w:hAnsi="Arial" w:cs="Arial"/>
                <w:sz w:val="20"/>
                <w:szCs w:val="20"/>
              </w:rPr>
            </w:pPr>
            <w:r>
              <w:rPr>
                <w:rFonts w:ascii="Arial" w:hAnsi="Arial" w:cs="Arial"/>
                <w:sz w:val="20"/>
                <w:szCs w:val="20"/>
              </w:rPr>
              <w:t>Autoridades Aduaneras, organización y competencia</w:t>
            </w:r>
          </w:p>
          <w:p w:rsidR="008C2F78" w:rsidRDefault="008C2F78" w:rsidP="00B92883">
            <w:pPr>
              <w:numPr>
                <w:ilvl w:val="1"/>
                <w:numId w:val="10"/>
              </w:numPr>
              <w:rPr>
                <w:rFonts w:ascii="Arial" w:hAnsi="Arial" w:cs="Arial"/>
                <w:sz w:val="20"/>
                <w:szCs w:val="20"/>
              </w:rPr>
            </w:pPr>
            <w:r>
              <w:rPr>
                <w:rFonts w:ascii="Arial" w:hAnsi="Arial" w:cs="Arial"/>
                <w:sz w:val="20"/>
                <w:szCs w:val="20"/>
              </w:rPr>
              <w:t>Autoridades Cambiarias, estructura y competencia</w:t>
            </w:r>
            <w:bookmarkStart w:id="0" w:name="_GoBack"/>
            <w:bookmarkEnd w:id="0"/>
          </w:p>
          <w:p w:rsidR="008C2F78" w:rsidRPr="009712DB" w:rsidRDefault="008C2F78" w:rsidP="008C2F78">
            <w:pPr>
              <w:jc w:val="both"/>
              <w:rPr>
                <w:rFonts w:ascii="Arial" w:hAnsi="Arial" w:cs="Arial"/>
                <w:sz w:val="20"/>
                <w:szCs w:val="20"/>
                <w:lang w:val="es-CO"/>
              </w:rPr>
            </w:pPr>
            <w:r w:rsidRPr="009712DB">
              <w:rPr>
                <w:rFonts w:ascii="Arial" w:hAnsi="Arial" w:cs="Arial"/>
                <w:sz w:val="20"/>
                <w:szCs w:val="20"/>
                <w:lang w:val="es-CO"/>
              </w:rPr>
              <w:t xml:space="preserve">3.1 </w:t>
            </w:r>
            <w:r>
              <w:rPr>
                <w:rFonts w:ascii="Arial" w:hAnsi="Arial" w:cs="Arial"/>
                <w:sz w:val="20"/>
                <w:szCs w:val="20"/>
                <w:lang w:val="es-CO"/>
              </w:rPr>
              <w:t>Sistema Normativo del Derecho Tributario</w:t>
            </w:r>
          </w:p>
          <w:p w:rsidR="008C2F78" w:rsidRDefault="008C2F78" w:rsidP="008C2F78">
            <w:pPr>
              <w:jc w:val="both"/>
              <w:rPr>
                <w:rFonts w:ascii="Arial" w:hAnsi="Arial" w:cs="Arial"/>
                <w:sz w:val="20"/>
                <w:szCs w:val="20"/>
                <w:lang w:val="es-CO"/>
              </w:rPr>
            </w:pPr>
            <w:r>
              <w:rPr>
                <w:rFonts w:ascii="Arial" w:hAnsi="Arial" w:cs="Arial"/>
                <w:sz w:val="20"/>
                <w:szCs w:val="20"/>
                <w:lang w:val="es-CO"/>
              </w:rPr>
              <w:t>3.2 El RUT</w:t>
            </w:r>
          </w:p>
          <w:p w:rsidR="008C2F78" w:rsidRDefault="008C2F78" w:rsidP="008C2F78">
            <w:pPr>
              <w:jc w:val="both"/>
              <w:rPr>
                <w:rFonts w:ascii="Arial" w:hAnsi="Arial" w:cs="Arial"/>
                <w:sz w:val="20"/>
                <w:szCs w:val="20"/>
                <w:lang w:val="es-CO"/>
              </w:rPr>
            </w:pPr>
            <w:r w:rsidRPr="00876276">
              <w:rPr>
                <w:rFonts w:ascii="Arial" w:hAnsi="Arial" w:cs="Arial"/>
                <w:sz w:val="20"/>
                <w:szCs w:val="20"/>
                <w:lang w:val="es-CO"/>
              </w:rPr>
              <w:t>3.</w:t>
            </w:r>
            <w:r>
              <w:rPr>
                <w:rFonts w:ascii="Arial" w:hAnsi="Arial" w:cs="Arial"/>
                <w:sz w:val="20"/>
                <w:szCs w:val="20"/>
                <w:lang w:val="es-CO"/>
              </w:rPr>
              <w:t>3</w:t>
            </w:r>
            <w:r w:rsidRPr="00876276">
              <w:rPr>
                <w:rFonts w:ascii="Arial" w:hAnsi="Arial" w:cs="Arial"/>
                <w:sz w:val="20"/>
                <w:szCs w:val="20"/>
                <w:lang w:val="es-CO"/>
              </w:rPr>
              <w:t xml:space="preserve"> </w:t>
            </w:r>
            <w:r>
              <w:rPr>
                <w:rFonts w:ascii="Arial" w:hAnsi="Arial" w:cs="Arial"/>
                <w:sz w:val="20"/>
                <w:szCs w:val="20"/>
                <w:lang w:val="es-CO"/>
              </w:rPr>
              <w:t>Concepto de Tributo</w:t>
            </w:r>
          </w:p>
          <w:p w:rsidR="008C2F78" w:rsidRDefault="008C2F78" w:rsidP="008C2F78">
            <w:pPr>
              <w:jc w:val="both"/>
              <w:rPr>
                <w:rFonts w:ascii="Arial" w:hAnsi="Arial" w:cs="Arial"/>
                <w:sz w:val="20"/>
                <w:szCs w:val="20"/>
                <w:lang w:val="es-CO"/>
              </w:rPr>
            </w:pPr>
            <w:r>
              <w:rPr>
                <w:rFonts w:ascii="Arial" w:hAnsi="Arial" w:cs="Arial"/>
                <w:sz w:val="20"/>
                <w:szCs w:val="20"/>
                <w:lang w:val="es-CO"/>
              </w:rPr>
              <w:t>3.3.1 Estructura jurídica del Tributo</w:t>
            </w:r>
          </w:p>
          <w:p w:rsidR="008C2F78" w:rsidRDefault="008C2F78" w:rsidP="008C2F78">
            <w:pPr>
              <w:jc w:val="both"/>
              <w:rPr>
                <w:rFonts w:ascii="Arial" w:hAnsi="Arial" w:cs="Arial"/>
                <w:sz w:val="20"/>
                <w:szCs w:val="20"/>
                <w:lang w:val="es-CO"/>
              </w:rPr>
            </w:pPr>
            <w:r>
              <w:rPr>
                <w:rFonts w:ascii="Arial" w:hAnsi="Arial" w:cs="Arial"/>
                <w:sz w:val="20"/>
                <w:szCs w:val="20"/>
                <w:lang w:val="es-CO"/>
              </w:rPr>
              <w:t>3.4 Estructura Tributaria en Colombia</w:t>
            </w:r>
          </w:p>
          <w:p w:rsidR="008C2F78" w:rsidRDefault="008C2F78" w:rsidP="008C2F78">
            <w:pPr>
              <w:jc w:val="both"/>
              <w:rPr>
                <w:rFonts w:ascii="Arial" w:hAnsi="Arial" w:cs="Arial"/>
                <w:sz w:val="20"/>
                <w:szCs w:val="20"/>
                <w:lang w:val="es-CO"/>
              </w:rPr>
            </w:pPr>
            <w:r>
              <w:rPr>
                <w:rFonts w:ascii="Arial" w:hAnsi="Arial" w:cs="Arial"/>
                <w:sz w:val="20"/>
                <w:szCs w:val="20"/>
                <w:lang w:val="es-CO"/>
              </w:rPr>
              <w:t>3.4.1 Renta y Complementarios</w:t>
            </w:r>
          </w:p>
          <w:p w:rsidR="008C2F78" w:rsidRDefault="008C2F78" w:rsidP="008C2F78">
            <w:pPr>
              <w:jc w:val="both"/>
              <w:rPr>
                <w:rFonts w:ascii="Arial" w:hAnsi="Arial" w:cs="Arial"/>
                <w:sz w:val="20"/>
                <w:szCs w:val="20"/>
                <w:lang w:val="es-CO"/>
              </w:rPr>
            </w:pPr>
            <w:r>
              <w:rPr>
                <w:rFonts w:ascii="Arial" w:hAnsi="Arial" w:cs="Arial"/>
                <w:sz w:val="20"/>
                <w:szCs w:val="20"/>
                <w:lang w:val="es-CO"/>
              </w:rPr>
              <w:t>3.4.1.1. IMAN</w:t>
            </w:r>
          </w:p>
          <w:p w:rsidR="008C2F78" w:rsidRDefault="008C2F78" w:rsidP="008C2F78">
            <w:pPr>
              <w:jc w:val="both"/>
              <w:rPr>
                <w:rFonts w:ascii="Arial" w:hAnsi="Arial" w:cs="Arial"/>
                <w:sz w:val="20"/>
                <w:szCs w:val="20"/>
                <w:lang w:val="es-CO"/>
              </w:rPr>
            </w:pPr>
            <w:r>
              <w:rPr>
                <w:rFonts w:ascii="Arial" w:hAnsi="Arial" w:cs="Arial"/>
                <w:sz w:val="20"/>
                <w:szCs w:val="20"/>
                <w:lang w:val="es-CO"/>
              </w:rPr>
              <w:t>3.4.1.2. IMAS</w:t>
            </w:r>
          </w:p>
          <w:p w:rsidR="008C2F78" w:rsidRDefault="008C2F78" w:rsidP="008C2F78">
            <w:pPr>
              <w:jc w:val="both"/>
              <w:rPr>
                <w:rFonts w:ascii="Arial" w:hAnsi="Arial" w:cs="Arial"/>
                <w:sz w:val="20"/>
                <w:szCs w:val="20"/>
                <w:lang w:val="es-CO"/>
              </w:rPr>
            </w:pPr>
            <w:r>
              <w:rPr>
                <w:rFonts w:ascii="Arial" w:hAnsi="Arial" w:cs="Arial"/>
                <w:sz w:val="20"/>
                <w:szCs w:val="20"/>
                <w:lang w:val="es-CO"/>
              </w:rPr>
              <w:t>3.4.1.3. IMPUESTO A LA RIQUEZA</w:t>
            </w:r>
          </w:p>
          <w:p w:rsidR="008C2F78" w:rsidRDefault="008C2F78" w:rsidP="008C2F78">
            <w:pPr>
              <w:jc w:val="both"/>
              <w:rPr>
                <w:rFonts w:ascii="Arial" w:hAnsi="Arial" w:cs="Arial"/>
                <w:sz w:val="20"/>
                <w:szCs w:val="20"/>
                <w:lang w:val="es-CO"/>
              </w:rPr>
            </w:pPr>
            <w:r>
              <w:rPr>
                <w:rFonts w:ascii="Arial" w:hAnsi="Arial" w:cs="Arial"/>
                <w:sz w:val="20"/>
                <w:szCs w:val="20"/>
                <w:lang w:val="es-CO"/>
              </w:rPr>
              <w:t>3.4.2 Retención en la fuente</w:t>
            </w:r>
          </w:p>
          <w:p w:rsidR="008C2F78" w:rsidRDefault="008C2F78" w:rsidP="008C2F78">
            <w:pPr>
              <w:jc w:val="both"/>
              <w:rPr>
                <w:rFonts w:ascii="Arial" w:hAnsi="Arial" w:cs="Arial"/>
                <w:sz w:val="20"/>
                <w:szCs w:val="20"/>
                <w:lang w:val="es-CO"/>
              </w:rPr>
            </w:pPr>
            <w:r>
              <w:rPr>
                <w:rFonts w:ascii="Arial" w:hAnsi="Arial" w:cs="Arial"/>
                <w:sz w:val="20"/>
                <w:szCs w:val="20"/>
                <w:lang w:val="es-CO"/>
              </w:rPr>
              <w:t>3.4.2 Impuesto al valor agregado (IVA)</w:t>
            </w:r>
          </w:p>
          <w:p w:rsidR="008C2F78" w:rsidRDefault="008C2F78" w:rsidP="008C2F78">
            <w:pPr>
              <w:jc w:val="both"/>
              <w:rPr>
                <w:rFonts w:ascii="Arial" w:hAnsi="Arial" w:cs="Arial"/>
                <w:sz w:val="20"/>
                <w:szCs w:val="20"/>
                <w:lang w:val="es-CO"/>
              </w:rPr>
            </w:pPr>
            <w:r>
              <w:rPr>
                <w:rFonts w:ascii="Arial" w:hAnsi="Arial" w:cs="Arial"/>
                <w:sz w:val="20"/>
                <w:szCs w:val="20"/>
                <w:lang w:val="es-CO"/>
              </w:rPr>
              <w:t xml:space="preserve">3.4.3 Impuesto al Consumo </w:t>
            </w:r>
          </w:p>
          <w:p w:rsidR="008C2F78" w:rsidRDefault="008C2F78" w:rsidP="008C2F78">
            <w:pPr>
              <w:jc w:val="both"/>
              <w:rPr>
                <w:rFonts w:ascii="Arial" w:hAnsi="Arial" w:cs="Arial"/>
                <w:sz w:val="20"/>
                <w:szCs w:val="20"/>
                <w:lang w:val="es-CO"/>
              </w:rPr>
            </w:pPr>
            <w:r>
              <w:rPr>
                <w:rFonts w:ascii="Arial" w:hAnsi="Arial" w:cs="Arial"/>
                <w:sz w:val="20"/>
                <w:szCs w:val="20"/>
                <w:lang w:val="es-CO"/>
              </w:rPr>
              <w:t>3.4.4 Impuesto de Patrimonio</w:t>
            </w:r>
          </w:p>
          <w:p w:rsidR="008C2F78" w:rsidRDefault="008C2F78" w:rsidP="008C2F78">
            <w:pPr>
              <w:jc w:val="both"/>
              <w:rPr>
                <w:rFonts w:ascii="Arial" w:hAnsi="Arial" w:cs="Arial"/>
                <w:sz w:val="20"/>
                <w:szCs w:val="20"/>
                <w:lang w:val="es-CO"/>
              </w:rPr>
            </w:pPr>
            <w:r>
              <w:rPr>
                <w:rFonts w:ascii="Arial" w:hAnsi="Arial" w:cs="Arial"/>
                <w:sz w:val="20"/>
                <w:szCs w:val="20"/>
                <w:lang w:val="es-CO"/>
              </w:rPr>
              <w:t>3.4.4 CREE</w:t>
            </w:r>
          </w:p>
          <w:p w:rsidR="008C2F78" w:rsidRDefault="008C2F78" w:rsidP="008C2F78">
            <w:pPr>
              <w:jc w:val="both"/>
              <w:rPr>
                <w:rFonts w:ascii="Arial" w:hAnsi="Arial" w:cs="Arial"/>
                <w:sz w:val="20"/>
                <w:szCs w:val="20"/>
                <w:lang w:val="es-CO"/>
              </w:rPr>
            </w:pPr>
            <w:r>
              <w:rPr>
                <w:rFonts w:ascii="Arial" w:hAnsi="Arial" w:cs="Arial"/>
                <w:sz w:val="20"/>
                <w:szCs w:val="20"/>
                <w:lang w:val="es-CO"/>
              </w:rPr>
              <w:t>3.4.4.1. Sobretasa al CREE</w:t>
            </w:r>
          </w:p>
          <w:p w:rsidR="008C2F78" w:rsidRDefault="008C2F78" w:rsidP="008C2F78">
            <w:pPr>
              <w:jc w:val="both"/>
              <w:rPr>
                <w:rFonts w:ascii="Arial" w:hAnsi="Arial" w:cs="Arial"/>
                <w:sz w:val="20"/>
                <w:szCs w:val="20"/>
                <w:lang w:val="es-CO"/>
              </w:rPr>
            </w:pPr>
            <w:r>
              <w:rPr>
                <w:rFonts w:ascii="Arial" w:hAnsi="Arial" w:cs="Arial"/>
                <w:sz w:val="20"/>
                <w:szCs w:val="20"/>
                <w:lang w:val="es-CO"/>
              </w:rPr>
              <w:t>3.4.5 GMF</w:t>
            </w:r>
          </w:p>
          <w:p w:rsidR="008C2F78" w:rsidRDefault="008C2F78" w:rsidP="008C2F78">
            <w:pPr>
              <w:jc w:val="both"/>
              <w:rPr>
                <w:rFonts w:ascii="Arial" w:hAnsi="Arial" w:cs="Arial"/>
                <w:sz w:val="20"/>
                <w:szCs w:val="20"/>
                <w:lang w:val="es-CO"/>
              </w:rPr>
            </w:pPr>
            <w:r>
              <w:rPr>
                <w:rFonts w:ascii="Arial" w:hAnsi="Arial" w:cs="Arial"/>
                <w:sz w:val="20"/>
                <w:szCs w:val="20"/>
                <w:lang w:val="es-CO"/>
              </w:rPr>
              <w:t>3.5 Tratados de Doble Tributación</w:t>
            </w:r>
          </w:p>
          <w:p w:rsidR="008C2F78" w:rsidRDefault="008C2F78" w:rsidP="008C2F78">
            <w:pPr>
              <w:jc w:val="both"/>
              <w:rPr>
                <w:rFonts w:ascii="Arial" w:hAnsi="Arial" w:cs="Arial"/>
                <w:sz w:val="20"/>
                <w:szCs w:val="20"/>
                <w:lang w:val="es-CO"/>
              </w:rPr>
            </w:pPr>
            <w:r>
              <w:rPr>
                <w:rFonts w:ascii="Arial" w:hAnsi="Arial" w:cs="Arial"/>
                <w:sz w:val="20"/>
                <w:szCs w:val="20"/>
                <w:lang w:val="es-CO"/>
              </w:rPr>
              <w:t>3.6.Procedimiento Tributario</w:t>
            </w:r>
          </w:p>
          <w:p w:rsidR="008C2F78" w:rsidRDefault="008C2F78" w:rsidP="008C2F78">
            <w:pPr>
              <w:jc w:val="both"/>
              <w:rPr>
                <w:rFonts w:ascii="Arial" w:hAnsi="Arial" w:cs="Arial"/>
                <w:sz w:val="20"/>
                <w:szCs w:val="20"/>
                <w:lang w:val="es-CO"/>
              </w:rPr>
            </w:pPr>
            <w:r>
              <w:rPr>
                <w:rFonts w:ascii="Arial" w:hAnsi="Arial" w:cs="Arial"/>
                <w:sz w:val="20"/>
                <w:szCs w:val="20"/>
                <w:lang w:val="es-CO"/>
              </w:rPr>
              <w:t>3.7 Fiscalización y determinación tributaria</w:t>
            </w:r>
          </w:p>
          <w:p w:rsidR="008C2F78" w:rsidRDefault="008C2F78" w:rsidP="008C2F78">
            <w:pPr>
              <w:jc w:val="both"/>
              <w:rPr>
                <w:rFonts w:ascii="Arial" w:hAnsi="Arial" w:cs="Arial"/>
                <w:sz w:val="20"/>
                <w:szCs w:val="20"/>
                <w:lang w:val="es-CO"/>
              </w:rPr>
            </w:pPr>
            <w:r>
              <w:rPr>
                <w:rFonts w:ascii="Arial" w:hAnsi="Arial" w:cs="Arial"/>
                <w:sz w:val="20"/>
                <w:szCs w:val="20"/>
                <w:lang w:val="es-CO"/>
              </w:rPr>
              <w:t>3.8 Discusión</w:t>
            </w:r>
          </w:p>
          <w:p w:rsidR="008C2F78" w:rsidRDefault="008C2F78" w:rsidP="008C2F78">
            <w:pPr>
              <w:jc w:val="both"/>
              <w:rPr>
                <w:rFonts w:ascii="Arial" w:hAnsi="Arial" w:cs="Arial"/>
                <w:sz w:val="20"/>
                <w:szCs w:val="20"/>
                <w:lang w:val="es-CO"/>
              </w:rPr>
            </w:pPr>
            <w:r>
              <w:rPr>
                <w:rFonts w:ascii="Arial" w:hAnsi="Arial" w:cs="Arial"/>
                <w:sz w:val="20"/>
                <w:szCs w:val="20"/>
                <w:lang w:val="es-CO"/>
              </w:rPr>
              <w:t>3.9 Cobro de Impuestos, sanciones e intereses</w:t>
            </w:r>
          </w:p>
          <w:p w:rsidR="008C2F78" w:rsidRDefault="008C2F78" w:rsidP="008C2F78">
            <w:pPr>
              <w:jc w:val="both"/>
              <w:rPr>
                <w:rFonts w:ascii="Arial" w:hAnsi="Arial" w:cs="Arial"/>
                <w:sz w:val="20"/>
                <w:szCs w:val="20"/>
                <w:lang w:val="es-CO"/>
              </w:rPr>
            </w:pPr>
            <w:r>
              <w:rPr>
                <w:rFonts w:ascii="Arial" w:hAnsi="Arial" w:cs="Arial"/>
                <w:sz w:val="20"/>
                <w:szCs w:val="20"/>
                <w:lang w:val="es-CO"/>
              </w:rPr>
              <w:t>4.1 Sistema Normativo del Derecho Aduanero</w:t>
            </w:r>
          </w:p>
          <w:p w:rsidR="008C2F78" w:rsidRDefault="008C2F78" w:rsidP="008C2F78">
            <w:pPr>
              <w:jc w:val="both"/>
              <w:rPr>
                <w:rFonts w:ascii="Arial" w:hAnsi="Arial" w:cs="Arial"/>
                <w:sz w:val="20"/>
                <w:szCs w:val="20"/>
                <w:lang w:val="es-CO"/>
              </w:rPr>
            </w:pPr>
            <w:r>
              <w:rPr>
                <w:rFonts w:ascii="Arial" w:hAnsi="Arial" w:cs="Arial"/>
                <w:sz w:val="20"/>
                <w:szCs w:val="20"/>
                <w:lang w:val="es-CO"/>
              </w:rPr>
              <w:t>4.2 Disposiciones Generales</w:t>
            </w:r>
          </w:p>
          <w:p w:rsidR="008C2F78" w:rsidRDefault="008C2F78" w:rsidP="008C2F78">
            <w:pPr>
              <w:jc w:val="both"/>
              <w:rPr>
                <w:rFonts w:ascii="Arial" w:hAnsi="Arial" w:cs="Arial"/>
                <w:sz w:val="20"/>
                <w:szCs w:val="20"/>
                <w:lang w:val="es-CO"/>
              </w:rPr>
            </w:pPr>
            <w:r>
              <w:rPr>
                <w:rFonts w:ascii="Arial" w:hAnsi="Arial" w:cs="Arial"/>
                <w:sz w:val="20"/>
                <w:szCs w:val="20"/>
                <w:lang w:val="es-CO"/>
              </w:rPr>
              <w:t>4.3 Aspectos aduaneros de los Tratados y Convenios Internacionales</w:t>
            </w:r>
          </w:p>
          <w:p w:rsidR="008C2F78" w:rsidRDefault="008C2F78" w:rsidP="008C2F78">
            <w:pPr>
              <w:jc w:val="both"/>
              <w:rPr>
                <w:rFonts w:ascii="Arial" w:hAnsi="Arial" w:cs="Arial"/>
                <w:sz w:val="20"/>
                <w:szCs w:val="20"/>
                <w:lang w:val="es-CO"/>
              </w:rPr>
            </w:pPr>
            <w:r>
              <w:rPr>
                <w:rFonts w:ascii="Arial" w:hAnsi="Arial" w:cs="Arial"/>
                <w:sz w:val="20"/>
                <w:szCs w:val="20"/>
                <w:lang w:val="es-CO"/>
              </w:rPr>
              <w:t>4.4 Operadores de Comercio Exterior</w:t>
            </w:r>
          </w:p>
          <w:p w:rsidR="008C2F78" w:rsidRDefault="008C2F78" w:rsidP="008C2F78">
            <w:pPr>
              <w:jc w:val="both"/>
              <w:rPr>
                <w:rFonts w:ascii="Arial" w:hAnsi="Arial" w:cs="Arial"/>
                <w:sz w:val="20"/>
                <w:szCs w:val="20"/>
                <w:lang w:val="es-CO"/>
              </w:rPr>
            </w:pPr>
            <w:r>
              <w:rPr>
                <w:rFonts w:ascii="Arial" w:hAnsi="Arial" w:cs="Arial"/>
                <w:sz w:val="20"/>
                <w:szCs w:val="20"/>
                <w:lang w:val="es-CO"/>
              </w:rPr>
              <w:t>4.5 Régimen de Importaciones</w:t>
            </w:r>
          </w:p>
          <w:p w:rsidR="008C2F78" w:rsidRDefault="008C2F78" w:rsidP="008C2F78">
            <w:pPr>
              <w:jc w:val="both"/>
              <w:rPr>
                <w:rFonts w:ascii="Arial" w:hAnsi="Arial" w:cs="Arial"/>
                <w:sz w:val="20"/>
                <w:szCs w:val="20"/>
                <w:lang w:val="es-CO"/>
              </w:rPr>
            </w:pPr>
            <w:r>
              <w:rPr>
                <w:rFonts w:ascii="Arial" w:hAnsi="Arial" w:cs="Arial"/>
                <w:sz w:val="20"/>
                <w:szCs w:val="20"/>
                <w:lang w:val="es-CO"/>
              </w:rPr>
              <w:t>4.6 Régimen de Exportaciones</w:t>
            </w:r>
          </w:p>
          <w:p w:rsidR="008C2F78" w:rsidRDefault="008C2F78" w:rsidP="008C2F78">
            <w:pPr>
              <w:jc w:val="both"/>
              <w:rPr>
                <w:rFonts w:ascii="Arial" w:hAnsi="Arial" w:cs="Arial"/>
                <w:sz w:val="20"/>
                <w:szCs w:val="20"/>
                <w:lang w:val="es-CO"/>
              </w:rPr>
            </w:pPr>
            <w:r>
              <w:rPr>
                <w:rFonts w:ascii="Arial" w:hAnsi="Arial" w:cs="Arial"/>
                <w:sz w:val="20"/>
                <w:szCs w:val="20"/>
                <w:lang w:val="es-CO"/>
              </w:rPr>
              <w:t>4.7 Régimen de Tránsito Aduanero</w:t>
            </w:r>
          </w:p>
          <w:p w:rsidR="008C2F78" w:rsidRDefault="008C2F78" w:rsidP="008C2F78">
            <w:pPr>
              <w:jc w:val="both"/>
              <w:rPr>
                <w:rFonts w:ascii="Arial" w:hAnsi="Arial" w:cs="Arial"/>
                <w:sz w:val="20"/>
                <w:szCs w:val="20"/>
                <w:lang w:val="es-CO"/>
              </w:rPr>
            </w:pPr>
            <w:r>
              <w:rPr>
                <w:rFonts w:ascii="Arial" w:hAnsi="Arial" w:cs="Arial"/>
                <w:sz w:val="20"/>
                <w:szCs w:val="20"/>
                <w:lang w:val="es-CO"/>
              </w:rPr>
              <w:t>4.8 Régimen de Zonas Francas</w:t>
            </w:r>
          </w:p>
          <w:p w:rsidR="008C2F78" w:rsidRDefault="008C2F78" w:rsidP="008C2F78">
            <w:pPr>
              <w:jc w:val="both"/>
              <w:rPr>
                <w:rFonts w:ascii="Arial" w:hAnsi="Arial" w:cs="Arial"/>
                <w:sz w:val="20"/>
                <w:szCs w:val="20"/>
                <w:lang w:val="es-CO"/>
              </w:rPr>
            </w:pPr>
            <w:r>
              <w:rPr>
                <w:rFonts w:ascii="Arial" w:hAnsi="Arial" w:cs="Arial"/>
                <w:sz w:val="20"/>
                <w:szCs w:val="20"/>
                <w:lang w:val="es-CO"/>
              </w:rPr>
              <w:t>4.9 Generalidades de Arancel y Valoración Aduanera</w:t>
            </w:r>
          </w:p>
          <w:p w:rsidR="008C2F78" w:rsidRDefault="008C2F78" w:rsidP="008C2F78">
            <w:pPr>
              <w:jc w:val="both"/>
              <w:rPr>
                <w:rFonts w:ascii="Arial" w:hAnsi="Arial" w:cs="Arial"/>
                <w:sz w:val="20"/>
                <w:szCs w:val="20"/>
                <w:lang w:val="es-CO"/>
              </w:rPr>
            </w:pPr>
            <w:r>
              <w:rPr>
                <w:rFonts w:ascii="Arial" w:hAnsi="Arial" w:cs="Arial"/>
                <w:sz w:val="20"/>
                <w:szCs w:val="20"/>
                <w:lang w:val="es-CO"/>
              </w:rPr>
              <w:t>4.10 Procedimiento Aduanero</w:t>
            </w:r>
          </w:p>
          <w:p w:rsidR="008C2F78" w:rsidRDefault="008C2F78" w:rsidP="008C2F78">
            <w:pPr>
              <w:jc w:val="both"/>
              <w:rPr>
                <w:rFonts w:ascii="Arial" w:hAnsi="Arial" w:cs="Arial"/>
                <w:sz w:val="20"/>
                <w:szCs w:val="20"/>
                <w:lang w:val="es-CO"/>
              </w:rPr>
            </w:pPr>
            <w:r>
              <w:rPr>
                <w:rFonts w:ascii="Arial" w:hAnsi="Arial" w:cs="Arial"/>
                <w:sz w:val="20"/>
                <w:szCs w:val="20"/>
                <w:lang w:val="es-CO"/>
              </w:rPr>
              <w:t>4.11 Régimen Sancionatorio</w:t>
            </w:r>
          </w:p>
          <w:p w:rsidR="008C2F78" w:rsidRDefault="008C2F78" w:rsidP="008C2F78">
            <w:pPr>
              <w:jc w:val="both"/>
              <w:rPr>
                <w:rFonts w:ascii="Arial" w:hAnsi="Arial" w:cs="Arial"/>
                <w:sz w:val="20"/>
                <w:szCs w:val="20"/>
                <w:lang w:val="es-CO"/>
              </w:rPr>
            </w:pPr>
            <w:r>
              <w:rPr>
                <w:rFonts w:ascii="Arial" w:hAnsi="Arial" w:cs="Arial"/>
                <w:sz w:val="20"/>
                <w:szCs w:val="20"/>
                <w:lang w:val="es-CO"/>
              </w:rPr>
              <w:t>4.12 Disposición de mercancías</w:t>
            </w:r>
          </w:p>
          <w:p w:rsidR="008C2F78" w:rsidRDefault="008C2F78" w:rsidP="008C2F78">
            <w:pPr>
              <w:jc w:val="both"/>
              <w:rPr>
                <w:rFonts w:ascii="Arial" w:hAnsi="Arial" w:cs="Arial"/>
                <w:sz w:val="20"/>
                <w:szCs w:val="20"/>
                <w:lang w:val="es-CO"/>
              </w:rPr>
            </w:pPr>
            <w:r>
              <w:rPr>
                <w:rFonts w:ascii="Arial" w:hAnsi="Arial" w:cs="Arial"/>
                <w:sz w:val="20"/>
                <w:szCs w:val="20"/>
                <w:lang w:val="es-CO"/>
              </w:rPr>
              <w:t>4.13 Servicios Informáticos Electrónicos</w:t>
            </w:r>
          </w:p>
          <w:p w:rsidR="008C2F78" w:rsidRDefault="008C2F78" w:rsidP="008C2F78">
            <w:pPr>
              <w:jc w:val="both"/>
              <w:rPr>
                <w:rFonts w:ascii="Arial" w:hAnsi="Arial" w:cs="Arial"/>
                <w:sz w:val="20"/>
                <w:szCs w:val="20"/>
                <w:lang w:val="es-CO"/>
              </w:rPr>
            </w:pPr>
            <w:r>
              <w:rPr>
                <w:rFonts w:ascii="Arial" w:hAnsi="Arial"/>
                <w:color w:val="000000"/>
                <w:lang w:val="es-CO"/>
              </w:rPr>
              <w:t xml:space="preserve">5.1 </w:t>
            </w:r>
            <w:r>
              <w:rPr>
                <w:rFonts w:ascii="Arial" w:hAnsi="Arial" w:cs="Arial"/>
                <w:sz w:val="20"/>
                <w:szCs w:val="20"/>
                <w:lang w:val="es-CO"/>
              </w:rPr>
              <w:t>Sistema Normativo del Derecho Cambiario</w:t>
            </w:r>
          </w:p>
          <w:p w:rsidR="008C2F78" w:rsidRDefault="008C2F78" w:rsidP="008C2F78">
            <w:pPr>
              <w:jc w:val="both"/>
              <w:rPr>
                <w:rFonts w:ascii="Arial" w:hAnsi="Arial" w:cs="Arial"/>
                <w:sz w:val="20"/>
                <w:szCs w:val="20"/>
                <w:lang w:val="es-CO"/>
              </w:rPr>
            </w:pPr>
            <w:r>
              <w:rPr>
                <w:rFonts w:ascii="Arial" w:hAnsi="Arial" w:cs="Arial"/>
                <w:sz w:val="20"/>
                <w:szCs w:val="20"/>
                <w:lang w:val="es-CO"/>
              </w:rPr>
              <w:t>5.2 Disposiciones Generales</w:t>
            </w:r>
          </w:p>
          <w:p w:rsidR="008C2F78" w:rsidRDefault="008C2F78" w:rsidP="008C2F78">
            <w:pPr>
              <w:jc w:val="both"/>
              <w:rPr>
                <w:rFonts w:ascii="Arial" w:hAnsi="Arial"/>
                <w:color w:val="000000"/>
                <w:lang w:val="es-CO"/>
              </w:rPr>
            </w:pPr>
            <w:r>
              <w:rPr>
                <w:rFonts w:ascii="Arial" w:hAnsi="Arial"/>
                <w:color w:val="000000"/>
                <w:lang w:val="es-CO"/>
              </w:rPr>
              <w:t>5.3 Mercado de Divisas en Colombia</w:t>
            </w:r>
          </w:p>
          <w:p w:rsidR="008C2F78" w:rsidRDefault="008C2F78" w:rsidP="008C2F78">
            <w:pPr>
              <w:jc w:val="both"/>
              <w:rPr>
                <w:rFonts w:ascii="Arial" w:hAnsi="Arial"/>
                <w:color w:val="000000"/>
                <w:lang w:val="es-CO"/>
              </w:rPr>
            </w:pPr>
            <w:r>
              <w:rPr>
                <w:rFonts w:ascii="Arial" w:hAnsi="Arial"/>
                <w:color w:val="000000"/>
                <w:lang w:val="es-CO"/>
              </w:rPr>
              <w:t>5.3.1 Operaciones del Mercado Cambiario</w:t>
            </w:r>
          </w:p>
          <w:p w:rsidR="008C2F78" w:rsidRDefault="008C2F78" w:rsidP="008C2F78">
            <w:pPr>
              <w:jc w:val="both"/>
              <w:rPr>
                <w:rFonts w:ascii="Arial" w:hAnsi="Arial"/>
                <w:color w:val="000000"/>
                <w:lang w:val="es-CO"/>
              </w:rPr>
            </w:pPr>
            <w:r>
              <w:rPr>
                <w:rFonts w:ascii="Arial" w:hAnsi="Arial"/>
                <w:color w:val="000000"/>
                <w:lang w:val="es-CO"/>
              </w:rPr>
              <w:t>5.3.2 Índole mixta del  Mercado Cambiario</w:t>
            </w:r>
          </w:p>
          <w:p w:rsidR="008C2F78" w:rsidRDefault="008C2F78" w:rsidP="008C2F78">
            <w:pPr>
              <w:jc w:val="both"/>
              <w:rPr>
                <w:rFonts w:ascii="Arial" w:hAnsi="Arial"/>
                <w:color w:val="000000"/>
                <w:lang w:val="es-CO"/>
              </w:rPr>
            </w:pPr>
            <w:r>
              <w:rPr>
                <w:rFonts w:ascii="Arial" w:hAnsi="Arial"/>
                <w:color w:val="000000"/>
                <w:lang w:val="es-CO"/>
              </w:rPr>
              <w:t>5.3.3Operaciones del Mercado no Cambiario</w:t>
            </w:r>
          </w:p>
          <w:p w:rsidR="008C2F78" w:rsidRDefault="008C2F78" w:rsidP="008C2F78">
            <w:pPr>
              <w:jc w:val="both"/>
              <w:rPr>
                <w:rFonts w:ascii="Arial" w:hAnsi="Arial"/>
                <w:color w:val="000000"/>
                <w:lang w:val="es-CO"/>
              </w:rPr>
            </w:pPr>
            <w:r>
              <w:rPr>
                <w:rFonts w:ascii="Arial" w:hAnsi="Arial"/>
                <w:color w:val="000000"/>
                <w:lang w:val="es-CO"/>
              </w:rPr>
              <w:t>5.3.4 Obligaciones del Mercado Cambiario</w:t>
            </w:r>
          </w:p>
          <w:p w:rsidR="008C2F78" w:rsidRDefault="008C2F78" w:rsidP="008C2F78">
            <w:pPr>
              <w:jc w:val="both"/>
              <w:rPr>
                <w:rFonts w:ascii="Arial" w:hAnsi="Arial"/>
                <w:color w:val="000000"/>
                <w:lang w:val="es-CO"/>
              </w:rPr>
            </w:pPr>
            <w:r>
              <w:rPr>
                <w:rFonts w:ascii="Arial" w:hAnsi="Arial"/>
                <w:color w:val="000000"/>
                <w:lang w:val="es-CO"/>
              </w:rPr>
              <w:lastRenderedPageBreak/>
              <w:t>5.4 Presentación de las Declaraciones de Cambio</w:t>
            </w:r>
          </w:p>
          <w:p w:rsidR="008C2F78" w:rsidRDefault="008C2F78" w:rsidP="008C2F78">
            <w:pPr>
              <w:jc w:val="both"/>
              <w:rPr>
                <w:rFonts w:ascii="Arial" w:hAnsi="Arial"/>
                <w:color w:val="000000"/>
                <w:lang w:val="es-CO"/>
              </w:rPr>
            </w:pPr>
            <w:r>
              <w:rPr>
                <w:rFonts w:ascii="Arial" w:hAnsi="Arial"/>
                <w:color w:val="000000"/>
                <w:lang w:val="es-CO"/>
              </w:rPr>
              <w:t>5.5 Tratamiento de las diferencias en los pagos de las operaciones de comercio exterior</w:t>
            </w:r>
          </w:p>
          <w:p w:rsidR="008C2F78" w:rsidRDefault="008C2F78" w:rsidP="008C2F78">
            <w:pPr>
              <w:jc w:val="both"/>
              <w:rPr>
                <w:rFonts w:ascii="Arial" w:hAnsi="Arial"/>
                <w:color w:val="000000"/>
                <w:lang w:val="es-CO"/>
              </w:rPr>
            </w:pPr>
            <w:r>
              <w:rPr>
                <w:rFonts w:ascii="Arial" w:hAnsi="Arial"/>
                <w:color w:val="000000"/>
                <w:lang w:val="es-CO"/>
              </w:rPr>
              <w:t>5.6 Destino u origen de los pagos de operaciones de comercio exterior</w:t>
            </w:r>
          </w:p>
          <w:p w:rsidR="008C2F78" w:rsidRDefault="008C2F78" w:rsidP="008C2F78">
            <w:pPr>
              <w:jc w:val="both"/>
              <w:rPr>
                <w:rFonts w:ascii="Arial" w:hAnsi="Arial"/>
                <w:color w:val="000000"/>
                <w:lang w:val="es-CO"/>
              </w:rPr>
            </w:pPr>
            <w:r>
              <w:rPr>
                <w:rFonts w:ascii="Arial" w:hAnsi="Arial"/>
                <w:color w:val="000000"/>
                <w:lang w:val="es-CO"/>
              </w:rPr>
              <w:t>5.7 Sanciones Cambiarias</w:t>
            </w:r>
          </w:p>
          <w:p w:rsidR="009D3B04" w:rsidRPr="008C2F78" w:rsidRDefault="008C2F78" w:rsidP="008C2F78">
            <w:pPr>
              <w:rPr>
                <w:rFonts w:ascii="Arial" w:hAnsi="Arial" w:cs="Arial"/>
                <w:color w:val="0F243E" w:themeColor="text2" w:themeShade="80"/>
                <w:lang w:val="es-CO"/>
              </w:rPr>
            </w:pPr>
            <w:r>
              <w:rPr>
                <w:rFonts w:ascii="Arial" w:hAnsi="Arial"/>
                <w:color w:val="000000"/>
                <w:lang w:val="es-CO"/>
              </w:rPr>
              <w:t>5.8 Procedimiento Cambiario</w:t>
            </w:r>
          </w:p>
          <w:p w:rsidR="005307D9" w:rsidRDefault="005307D9" w:rsidP="005307D9">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5307D9" w:rsidRDefault="005307D9" w:rsidP="00E525ED">
            <w:pPr>
              <w:rPr>
                <w:rFonts w:ascii="Arial" w:hAnsi="Arial" w:cs="Arial"/>
                <w:color w:val="0F243E" w:themeColor="text2" w:themeShade="80"/>
              </w:rPr>
            </w:pPr>
          </w:p>
          <w:p w:rsidR="005307D9" w:rsidRDefault="005307D9" w:rsidP="00E525ED">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8C2F78" w:rsidRPr="00C2429F" w:rsidRDefault="008C2F78" w:rsidP="008C2F78">
            <w:pPr>
              <w:jc w:val="both"/>
              <w:rPr>
                <w:rFonts w:ascii="Arial" w:hAnsi="Arial" w:cs="Arial"/>
                <w:b/>
                <w:sz w:val="20"/>
                <w:szCs w:val="20"/>
              </w:rPr>
            </w:pPr>
            <w:r w:rsidRPr="00C2429F">
              <w:rPr>
                <w:rFonts w:ascii="Arial" w:hAnsi="Arial" w:cs="Arial"/>
                <w:b/>
                <w:sz w:val="20"/>
                <w:szCs w:val="20"/>
              </w:rPr>
              <w:t>Estrategias pedagógicas</w:t>
            </w:r>
          </w:p>
          <w:p w:rsidR="008C2F78" w:rsidRDefault="008C2F78" w:rsidP="008C2F78">
            <w:pPr>
              <w:spacing w:after="120"/>
              <w:jc w:val="both"/>
              <w:rPr>
                <w:rFonts w:ascii="Arial" w:hAnsi="Arial" w:cs="Arial"/>
                <w:sz w:val="20"/>
                <w:szCs w:val="20"/>
              </w:rPr>
            </w:pPr>
          </w:p>
          <w:p w:rsidR="008C2F78" w:rsidRPr="00C2429F" w:rsidRDefault="008C2F78" w:rsidP="008C2F78">
            <w:pPr>
              <w:spacing w:after="120"/>
              <w:jc w:val="both"/>
              <w:rPr>
                <w:rFonts w:ascii="Arial" w:hAnsi="Arial" w:cs="Arial"/>
                <w:sz w:val="20"/>
                <w:szCs w:val="20"/>
              </w:rPr>
            </w:pPr>
            <w:r w:rsidRPr="00C2429F">
              <w:rPr>
                <w:rFonts w:ascii="Arial" w:hAnsi="Arial" w:cs="Arial"/>
                <w:sz w:val="20"/>
                <w:szCs w:val="20"/>
              </w:rPr>
              <w:t>Se entrega material de lecturas básicas previamente a las clases presenciales con el fin de propiciar en el estudiante el desarrollo de las competencias interpretativa, argumentativa y comunicativa.</w:t>
            </w:r>
          </w:p>
          <w:p w:rsidR="008C2F78" w:rsidRDefault="008C2F78" w:rsidP="008C2F78">
            <w:pPr>
              <w:spacing w:after="120"/>
              <w:jc w:val="both"/>
              <w:rPr>
                <w:rFonts w:ascii="Arial" w:hAnsi="Arial" w:cs="Arial"/>
                <w:sz w:val="20"/>
                <w:szCs w:val="20"/>
              </w:rPr>
            </w:pPr>
            <w:r w:rsidRPr="00C2429F">
              <w:rPr>
                <w:rFonts w:ascii="Arial" w:hAnsi="Arial" w:cs="Arial"/>
                <w:sz w:val="20"/>
                <w:szCs w:val="20"/>
              </w:rPr>
              <w:t xml:space="preserve">Las clases serán </w:t>
            </w:r>
            <w:r>
              <w:rPr>
                <w:rFonts w:ascii="Arial" w:hAnsi="Arial" w:cs="Arial"/>
                <w:sz w:val="20"/>
                <w:szCs w:val="20"/>
              </w:rPr>
              <w:t xml:space="preserve">magistrales, combinadas con retroalimentación de estudiantes y participación activa en los aspectos que generan debate o discusión </w:t>
            </w:r>
          </w:p>
          <w:p w:rsidR="008C2F78" w:rsidRDefault="008C2F78" w:rsidP="008C2F78">
            <w:pPr>
              <w:spacing w:after="120"/>
              <w:jc w:val="both"/>
              <w:rPr>
                <w:rFonts w:ascii="Arial" w:hAnsi="Arial" w:cs="Arial"/>
                <w:sz w:val="20"/>
                <w:szCs w:val="20"/>
              </w:rPr>
            </w:pPr>
            <w:r w:rsidRPr="00C2429F">
              <w:rPr>
                <w:rFonts w:ascii="Arial" w:hAnsi="Arial" w:cs="Arial"/>
                <w:sz w:val="20"/>
                <w:szCs w:val="20"/>
              </w:rPr>
              <w:t>Se presentar</w:t>
            </w:r>
            <w:r>
              <w:rPr>
                <w:rFonts w:ascii="Arial" w:hAnsi="Arial" w:cs="Arial"/>
                <w:sz w:val="20"/>
                <w:szCs w:val="20"/>
              </w:rPr>
              <w:t>án</w:t>
            </w:r>
            <w:r w:rsidRPr="00C2429F">
              <w:rPr>
                <w:rFonts w:ascii="Arial" w:hAnsi="Arial" w:cs="Arial"/>
                <w:sz w:val="20"/>
                <w:szCs w:val="20"/>
              </w:rPr>
              <w:t xml:space="preserve"> </w:t>
            </w:r>
            <w:r>
              <w:rPr>
                <w:rFonts w:ascii="Arial" w:hAnsi="Arial" w:cs="Arial"/>
                <w:sz w:val="20"/>
                <w:szCs w:val="20"/>
              </w:rPr>
              <w:t>videos relacionados con los temas a tratar y vendrán invitados técnicos, expertos en algunos temas específicos como tecnológicos que complementarán el aprendizaje.</w:t>
            </w:r>
          </w:p>
          <w:p w:rsidR="008C2F78" w:rsidRDefault="008C2F78" w:rsidP="008C2F78">
            <w:pPr>
              <w:spacing w:after="120"/>
              <w:jc w:val="both"/>
              <w:rPr>
                <w:rFonts w:ascii="Arial" w:hAnsi="Arial" w:cs="Arial"/>
                <w:sz w:val="20"/>
                <w:szCs w:val="20"/>
              </w:rPr>
            </w:pPr>
          </w:p>
          <w:p w:rsidR="008C2F78" w:rsidRPr="00C2429F" w:rsidRDefault="008C2F78" w:rsidP="008C2F78">
            <w:pPr>
              <w:jc w:val="both"/>
              <w:rPr>
                <w:rFonts w:ascii="Arial" w:hAnsi="Arial" w:cs="Arial"/>
                <w:b/>
                <w:sz w:val="20"/>
                <w:szCs w:val="20"/>
              </w:rPr>
            </w:pPr>
          </w:p>
          <w:p w:rsidR="008C2F78" w:rsidRPr="00C2429F" w:rsidRDefault="008C2F78" w:rsidP="008C2F78">
            <w:pPr>
              <w:jc w:val="both"/>
              <w:rPr>
                <w:rFonts w:ascii="Arial" w:hAnsi="Arial" w:cs="Arial"/>
                <w:b/>
                <w:sz w:val="20"/>
                <w:szCs w:val="20"/>
              </w:rPr>
            </w:pPr>
            <w:r w:rsidRPr="00C2429F">
              <w:rPr>
                <w:rFonts w:ascii="Arial" w:hAnsi="Arial" w:cs="Arial"/>
                <w:b/>
                <w:sz w:val="20"/>
                <w:szCs w:val="20"/>
              </w:rPr>
              <w:t>Metodología investigativa</w:t>
            </w:r>
          </w:p>
          <w:p w:rsidR="008C2F78" w:rsidRDefault="008C2F78" w:rsidP="008C2F78">
            <w:pPr>
              <w:spacing w:after="120"/>
              <w:jc w:val="both"/>
              <w:rPr>
                <w:rFonts w:ascii="Arial" w:hAnsi="Arial" w:cs="Arial"/>
                <w:sz w:val="20"/>
                <w:szCs w:val="20"/>
              </w:rPr>
            </w:pPr>
          </w:p>
          <w:p w:rsidR="008C2F78" w:rsidRPr="00C2429F" w:rsidRDefault="008C2F78" w:rsidP="008C2F78">
            <w:pPr>
              <w:spacing w:after="120"/>
              <w:jc w:val="both"/>
              <w:rPr>
                <w:rFonts w:ascii="Arial" w:hAnsi="Arial" w:cs="Arial"/>
                <w:sz w:val="20"/>
                <w:szCs w:val="20"/>
              </w:rPr>
            </w:pPr>
            <w:r w:rsidRPr="00C2429F">
              <w:rPr>
                <w:rFonts w:ascii="Arial" w:hAnsi="Arial" w:cs="Arial"/>
                <w:sz w:val="20"/>
                <w:szCs w:val="20"/>
              </w:rPr>
              <w:t xml:space="preserve">Se propicia el desarrollo del autoaprendizaje mediante la lectura de periódicos y libros </w:t>
            </w:r>
            <w:r>
              <w:rPr>
                <w:rFonts w:ascii="Arial" w:hAnsi="Arial" w:cs="Arial"/>
                <w:sz w:val="20"/>
                <w:szCs w:val="20"/>
              </w:rPr>
              <w:t>sobre las materias</w:t>
            </w:r>
            <w:r w:rsidRPr="00C2429F">
              <w:rPr>
                <w:rFonts w:ascii="Arial" w:hAnsi="Arial" w:cs="Arial"/>
                <w:sz w:val="20"/>
                <w:szCs w:val="20"/>
              </w:rPr>
              <w:t>, con el fin de contextualizar lo aprendido con la realidad.</w:t>
            </w:r>
          </w:p>
          <w:p w:rsidR="008C2F78" w:rsidRPr="00C2429F" w:rsidRDefault="008C2F78" w:rsidP="008C2F78">
            <w:pPr>
              <w:spacing w:after="120"/>
              <w:jc w:val="both"/>
              <w:rPr>
                <w:rFonts w:ascii="Arial" w:hAnsi="Arial" w:cs="Arial"/>
                <w:sz w:val="20"/>
                <w:szCs w:val="20"/>
              </w:rPr>
            </w:pPr>
            <w:r w:rsidRPr="00C2429F">
              <w:rPr>
                <w:rFonts w:ascii="Arial" w:hAnsi="Arial" w:cs="Arial"/>
                <w:sz w:val="20"/>
                <w:szCs w:val="20"/>
              </w:rPr>
              <w:t>Se desarrollarán ejercicios y talleres, por parte del Estudiante, los cuales contendrán aspectos trabajados y analizados en clase; no buscan la mecanización sino procuran la reflexión, aplicación, investigación, consulta en biblioteca, relación con el contexto y relación con la vivencia del estudiante.</w:t>
            </w:r>
          </w:p>
          <w:p w:rsidR="008C2F78" w:rsidRPr="00C2429F" w:rsidRDefault="008C2F78" w:rsidP="008C2F78">
            <w:pPr>
              <w:spacing w:after="120"/>
              <w:jc w:val="both"/>
              <w:rPr>
                <w:rFonts w:ascii="Arial" w:hAnsi="Arial" w:cs="Arial"/>
                <w:sz w:val="20"/>
                <w:szCs w:val="20"/>
              </w:rPr>
            </w:pPr>
            <w:r>
              <w:rPr>
                <w:rFonts w:ascii="Arial" w:hAnsi="Arial" w:cs="Arial"/>
                <w:sz w:val="20"/>
                <w:szCs w:val="20"/>
              </w:rPr>
              <w:t xml:space="preserve">Para algunas clases, se distribuirá el trabajo en equipo para promover la práctica de esta estrategia,  </w:t>
            </w:r>
            <w:r w:rsidRPr="00C2429F">
              <w:rPr>
                <w:rFonts w:ascii="Arial" w:hAnsi="Arial" w:cs="Arial"/>
                <w:sz w:val="20"/>
                <w:szCs w:val="20"/>
              </w:rPr>
              <w:t>genera</w:t>
            </w:r>
            <w:r>
              <w:rPr>
                <w:rFonts w:ascii="Arial" w:hAnsi="Arial" w:cs="Arial"/>
                <w:sz w:val="20"/>
                <w:szCs w:val="20"/>
              </w:rPr>
              <w:t xml:space="preserve">ndo </w:t>
            </w:r>
            <w:r w:rsidRPr="00C2429F">
              <w:rPr>
                <w:rFonts w:ascii="Arial" w:hAnsi="Arial" w:cs="Arial"/>
                <w:sz w:val="20"/>
                <w:szCs w:val="20"/>
              </w:rPr>
              <w:t xml:space="preserve">discusión y </w:t>
            </w:r>
            <w:r>
              <w:rPr>
                <w:rFonts w:ascii="Arial" w:hAnsi="Arial" w:cs="Arial"/>
                <w:sz w:val="20"/>
                <w:szCs w:val="20"/>
              </w:rPr>
              <w:t>a</w:t>
            </w:r>
            <w:r w:rsidRPr="00C2429F">
              <w:rPr>
                <w:rFonts w:ascii="Arial" w:hAnsi="Arial" w:cs="Arial"/>
                <w:sz w:val="20"/>
                <w:szCs w:val="20"/>
              </w:rPr>
              <w:t>nálisis sobre los diferentes temas.</w:t>
            </w:r>
          </w:p>
          <w:p w:rsidR="008C2F78" w:rsidRDefault="008C2F78" w:rsidP="008C2F78">
            <w:pPr>
              <w:spacing w:after="120"/>
              <w:jc w:val="both"/>
              <w:rPr>
                <w:rFonts w:ascii="Arial" w:hAnsi="Arial" w:cs="Arial"/>
                <w:sz w:val="20"/>
                <w:szCs w:val="20"/>
              </w:rPr>
            </w:pPr>
            <w:r w:rsidRPr="00C2429F">
              <w:rPr>
                <w:rFonts w:ascii="Arial" w:hAnsi="Arial" w:cs="Arial"/>
                <w:sz w:val="20"/>
                <w:szCs w:val="20"/>
              </w:rPr>
              <w:t xml:space="preserve">Se realizarán ejercicios en clase y el Estudiante ayudará a la solución de </w:t>
            </w:r>
            <w:r>
              <w:rPr>
                <w:rFonts w:ascii="Arial" w:hAnsi="Arial" w:cs="Arial"/>
                <w:sz w:val="20"/>
                <w:szCs w:val="20"/>
              </w:rPr>
              <w:t xml:space="preserve">estos. El estudiante elaborará ensayos, artículos, </w:t>
            </w:r>
            <w:proofErr w:type="spellStart"/>
            <w:r>
              <w:rPr>
                <w:rFonts w:ascii="Arial" w:hAnsi="Arial" w:cs="Arial"/>
                <w:sz w:val="20"/>
                <w:szCs w:val="20"/>
              </w:rPr>
              <w:t>paper</w:t>
            </w:r>
            <w:proofErr w:type="spellEnd"/>
            <w:r>
              <w:rPr>
                <w:rFonts w:ascii="Arial" w:hAnsi="Arial" w:cs="Arial"/>
                <w:sz w:val="20"/>
                <w:szCs w:val="20"/>
              </w:rPr>
              <w:t xml:space="preserve"> etc.</w:t>
            </w:r>
          </w:p>
          <w:p w:rsidR="008C2F78" w:rsidRPr="00C2429F" w:rsidRDefault="008C2F78" w:rsidP="008C2F78">
            <w:pPr>
              <w:spacing w:after="120"/>
              <w:jc w:val="both"/>
              <w:rPr>
                <w:rFonts w:ascii="Arial" w:hAnsi="Arial" w:cs="Arial"/>
                <w:b/>
                <w:sz w:val="20"/>
                <w:szCs w:val="20"/>
              </w:rPr>
            </w:pPr>
            <w:r>
              <w:rPr>
                <w:rFonts w:ascii="Arial" w:hAnsi="Arial" w:cs="Arial"/>
                <w:sz w:val="20"/>
                <w:szCs w:val="20"/>
              </w:rPr>
              <w:t xml:space="preserve">El tema de investigación se basará en casos prácticos con aplicación de operaciones de comercio exterior. </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8C2F78" w:rsidRDefault="008C2F78" w:rsidP="008C2F78">
            <w:pPr>
              <w:spacing w:after="120"/>
              <w:jc w:val="both"/>
              <w:rPr>
                <w:rFonts w:ascii="Arial" w:hAnsi="Arial" w:cs="Arial"/>
                <w:sz w:val="20"/>
                <w:szCs w:val="20"/>
              </w:rPr>
            </w:pPr>
            <w:r w:rsidRPr="00C2429F">
              <w:rPr>
                <w:rFonts w:ascii="Arial" w:hAnsi="Arial" w:cs="Arial"/>
                <w:sz w:val="20"/>
                <w:szCs w:val="20"/>
              </w:rPr>
              <w:lastRenderedPageBreak/>
              <w:t xml:space="preserve">La evaluación permitirá </w:t>
            </w:r>
            <w:r>
              <w:rPr>
                <w:rFonts w:ascii="Arial" w:hAnsi="Arial" w:cs="Arial"/>
                <w:sz w:val="20"/>
                <w:szCs w:val="20"/>
              </w:rPr>
              <w:t>el seguimiento del aprendizaje y autoestudio de conocim</w:t>
            </w:r>
            <w:r w:rsidRPr="00C2429F">
              <w:rPr>
                <w:rFonts w:ascii="Arial" w:hAnsi="Arial" w:cs="Arial"/>
                <w:sz w:val="20"/>
                <w:szCs w:val="20"/>
              </w:rPr>
              <w:t xml:space="preserve">ientos y competencias adquiridas por el </w:t>
            </w:r>
            <w:r>
              <w:rPr>
                <w:rFonts w:ascii="Arial" w:hAnsi="Arial" w:cs="Arial"/>
                <w:sz w:val="20"/>
                <w:szCs w:val="20"/>
              </w:rPr>
              <w:t>E</w:t>
            </w:r>
            <w:r w:rsidRPr="00C2429F">
              <w:rPr>
                <w:rFonts w:ascii="Arial" w:hAnsi="Arial" w:cs="Arial"/>
                <w:sz w:val="20"/>
                <w:szCs w:val="20"/>
              </w:rPr>
              <w:t xml:space="preserve">studiante. </w:t>
            </w:r>
            <w:r>
              <w:rPr>
                <w:rFonts w:ascii="Arial" w:hAnsi="Arial" w:cs="Arial"/>
                <w:sz w:val="20"/>
                <w:szCs w:val="20"/>
              </w:rPr>
              <w:t>Con base en la metodología, podrán ser calificadas las habilidades en los diferentes tópicos analizados en clase y estudiados fuera de ella.</w:t>
            </w:r>
          </w:p>
          <w:p w:rsidR="008C2F78" w:rsidRPr="00C2429F" w:rsidRDefault="008C2F78" w:rsidP="008C2F78">
            <w:pPr>
              <w:spacing w:after="120"/>
              <w:jc w:val="both"/>
              <w:rPr>
                <w:rFonts w:ascii="Arial" w:hAnsi="Arial" w:cs="Arial"/>
                <w:b/>
                <w:sz w:val="20"/>
                <w:szCs w:val="20"/>
              </w:rPr>
            </w:pPr>
            <w:r w:rsidRPr="00C2429F">
              <w:rPr>
                <w:rFonts w:ascii="Arial" w:hAnsi="Arial" w:cs="Arial"/>
                <w:sz w:val="20"/>
                <w:szCs w:val="20"/>
              </w:rPr>
              <w:t>Las evaluaciones consisten en trabajos, ensayos, lecturas, proyectos, estudio de casos, ejercicios, participaciones en clase, investigaciones personales o en grupo; pruebas orales o escritas, que el profesor juzgue conveniente realizar durante el periodo lectivo.</w:t>
            </w:r>
          </w:p>
          <w:p w:rsidR="008C2F78" w:rsidRDefault="008C2F78" w:rsidP="008C2F78">
            <w:pPr>
              <w:spacing w:after="120"/>
              <w:jc w:val="both"/>
              <w:rPr>
                <w:rFonts w:ascii="Arial" w:hAnsi="Arial" w:cs="Arial"/>
                <w:sz w:val="20"/>
                <w:szCs w:val="20"/>
              </w:rPr>
            </w:pPr>
            <w:r>
              <w:rPr>
                <w:rFonts w:ascii="Arial" w:hAnsi="Arial" w:cs="Arial"/>
                <w:sz w:val="20"/>
                <w:szCs w:val="20"/>
              </w:rPr>
              <w:t>El promedio final de la evaluación comprende tres (3) calificaciones así:</w:t>
            </w:r>
          </w:p>
          <w:p w:rsidR="008C2F78" w:rsidRDefault="008C2F78" w:rsidP="00B92883">
            <w:pPr>
              <w:numPr>
                <w:ilvl w:val="0"/>
                <w:numId w:val="11"/>
              </w:numPr>
              <w:spacing w:after="120"/>
              <w:jc w:val="both"/>
              <w:rPr>
                <w:rFonts w:ascii="Arial" w:hAnsi="Arial" w:cs="Arial"/>
                <w:sz w:val="20"/>
                <w:szCs w:val="20"/>
              </w:rPr>
            </w:pPr>
            <w:r>
              <w:rPr>
                <w:rFonts w:ascii="Arial" w:hAnsi="Arial" w:cs="Arial"/>
                <w:sz w:val="20"/>
                <w:szCs w:val="20"/>
              </w:rPr>
              <w:t xml:space="preserve">Treinta y cinco por ciento (35%): que incluye participación y asistencia del estudiante, </w:t>
            </w:r>
            <w:proofErr w:type="spellStart"/>
            <w:r>
              <w:rPr>
                <w:rFonts w:ascii="Arial" w:hAnsi="Arial" w:cs="Arial"/>
                <w:sz w:val="20"/>
                <w:szCs w:val="20"/>
              </w:rPr>
              <w:t>quizzes</w:t>
            </w:r>
            <w:proofErr w:type="spellEnd"/>
            <w:r>
              <w:rPr>
                <w:rFonts w:ascii="Arial" w:hAnsi="Arial" w:cs="Arial"/>
                <w:sz w:val="20"/>
                <w:szCs w:val="20"/>
              </w:rPr>
              <w:t xml:space="preserve">, </w:t>
            </w:r>
            <w:proofErr w:type="spellStart"/>
            <w:r>
              <w:rPr>
                <w:rFonts w:ascii="Arial" w:hAnsi="Arial" w:cs="Arial"/>
                <w:sz w:val="20"/>
                <w:szCs w:val="20"/>
              </w:rPr>
              <w:t>paper</w:t>
            </w:r>
            <w:proofErr w:type="spellEnd"/>
            <w:r>
              <w:rPr>
                <w:rFonts w:ascii="Arial" w:hAnsi="Arial" w:cs="Arial"/>
                <w:sz w:val="20"/>
                <w:szCs w:val="20"/>
              </w:rPr>
              <w:t>, talleres y ejercicios en clase</w:t>
            </w:r>
          </w:p>
          <w:p w:rsidR="008C2F78" w:rsidRDefault="008C2F78" w:rsidP="00B92883">
            <w:pPr>
              <w:numPr>
                <w:ilvl w:val="0"/>
                <w:numId w:val="11"/>
              </w:numPr>
              <w:spacing w:after="120"/>
              <w:jc w:val="both"/>
              <w:rPr>
                <w:rFonts w:ascii="Arial" w:hAnsi="Arial" w:cs="Arial"/>
                <w:sz w:val="20"/>
                <w:szCs w:val="20"/>
              </w:rPr>
            </w:pPr>
            <w:r>
              <w:rPr>
                <w:rFonts w:ascii="Arial" w:hAnsi="Arial" w:cs="Arial"/>
                <w:sz w:val="20"/>
                <w:szCs w:val="20"/>
              </w:rPr>
              <w:t xml:space="preserve">Treinta y cinco por ciento (35%): integrado por un parcial, un </w:t>
            </w:r>
            <w:proofErr w:type="spellStart"/>
            <w:r>
              <w:rPr>
                <w:rFonts w:ascii="Arial" w:hAnsi="Arial" w:cs="Arial"/>
                <w:sz w:val="20"/>
                <w:szCs w:val="20"/>
              </w:rPr>
              <w:t>paper</w:t>
            </w:r>
            <w:proofErr w:type="spellEnd"/>
            <w:r>
              <w:rPr>
                <w:rFonts w:ascii="Arial" w:hAnsi="Arial" w:cs="Arial"/>
                <w:sz w:val="20"/>
                <w:szCs w:val="20"/>
              </w:rPr>
              <w:t xml:space="preserve"> y trabajo en equipo</w:t>
            </w:r>
          </w:p>
          <w:p w:rsidR="009D3B04" w:rsidRDefault="008C2F78" w:rsidP="008C2F78">
            <w:pPr>
              <w:rPr>
                <w:rFonts w:ascii="Arial" w:hAnsi="Arial" w:cs="Arial"/>
                <w:color w:val="0F243E" w:themeColor="text2" w:themeShade="80"/>
              </w:rPr>
            </w:pPr>
            <w:r w:rsidRPr="00CD6D53">
              <w:rPr>
                <w:rFonts w:ascii="Arial" w:hAnsi="Arial" w:cs="Arial"/>
                <w:sz w:val="20"/>
                <w:szCs w:val="20"/>
              </w:rPr>
              <w:t>Treinta por ciento (30%): compuesto por un parcial</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8C2F78">
        <w:tc>
          <w:tcPr>
            <w:tcW w:w="9054"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8C2F78">
        <w:tc>
          <w:tcPr>
            <w:tcW w:w="9054" w:type="dxa"/>
          </w:tcPr>
          <w:p w:rsidR="009D3B04"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8C2F78" w:rsidRDefault="008C2F78" w:rsidP="00CC21F3">
            <w:pPr>
              <w:rPr>
                <w:rFonts w:ascii="Arial" w:hAnsi="Arial" w:cs="Arial"/>
                <w:b/>
                <w:color w:val="0F243E" w:themeColor="text2" w:themeShade="80"/>
              </w:rPr>
            </w:pPr>
          </w:p>
          <w:p w:rsidR="008C2F78" w:rsidRPr="00531C97" w:rsidRDefault="008C2F78" w:rsidP="00B92883">
            <w:pPr>
              <w:numPr>
                <w:ilvl w:val="0"/>
                <w:numId w:val="11"/>
              </w:numPr>
              <w:spacing w:line="360" w:lineRule="auto"/>
              <w:jc w:val="both"/>
              <w:rPr>
                <w:rFonts w:ascii="Arial" w:hAnsi="Arial" w:cs="Arial"/>
                <w:b/>
                <w:sz w:val="20"/>
                <w:szCs w:val="20"/>
              </w:rPr>
            </w:pPr>
            <w:r w:rsidRPr="00531C97">
              <w:rPr>
                <w:rFonts w:ascii="Arial" w:hAnsi="Arial" w:cs="Arial"/>
                <w:b/>
                <w:sz w:val="20"/>
                <w:szCs w:val="20"/>
              </w:rPr>
              <w:t>CONSTITUCIÓN POLÍTICA DE COLOMBIA.</w:t>
            </w:r>
          </w:p>
          <w:p w:rsidR="008C2F78" w:rsidRDefault="008C2F78" w:rsidP="00B92883">
            <w:pPr>
              <w:numPr>
                <w:ilvl w:val="0"/>
                <w:numId w:val="11"/>
              </w:numPr>
              <w:spacing w:line="360" w:lineRule="auto"/>
              <w:jc w:val="both"/>
              <w:rPr>
                <w:rFonts w:ascii="Arial" w:hAnsi="Arial" w:cs="Arial"/>
                <w:sz w:val="20"/>
                <w:szCs w:val="20"/>
              </w:rPr>
            </w:pPr>
            <w:r>
              <w:rPr>
                <w:rFonts w:ascii="Arial" w:hAnsi="Arial" w:cs="Arial"/>
                <w:b/>
                <w:sz w:val="20"/>
                <w:szCs w:val="20"/>
              </w:rPr>
              <w:t xml:space="preserve">VSCO MARTINEZ, Rubén. </w:t>
            </w:r>
            <w:r>
              <w:rPr>
                <w:rFonts w:ascii="Arial" w:hAnsi="Arial" w:cs="Arial"/>
                <w:sz w:val="20"/>
                <w:szCs w:val="20"/>
              </w:rPr>
              <w:t>Elementos Básicos del Derecho Tributario Internacional. 2012.</w:t>
            </w:r>
          </w:p>
          <w:p w:rsidR="008C2F78" w:rsidRPr="00531C97" w:rsidRDefault="008C2F78" w:rsidP="00B92883">
            <w:pPr>
              <w:numPr>
                <w:ilvl w:val="0"/>
                <w:numId w:val="11"/>
              </w:numPr>
              <w:spacing w:line="360" w:lineRule="auto"/>
              <w:jc w:val="both"/>
              <w:rPr>
                <w:rFonts w:ascii="Arial" w:hAnsi="Arial" w:cs="Arial"/>
                <w:sz w:val="20"/>
                <w:szCs w:val="20"/>
              </w:rPr>
            </w:pPr>
            <w:r>
              <w:rPr>
                <w:rFonts w:ascii="Arial" w:hAnsi="Arial" w:cs="Arial"/>
                <w:b/>
                <w:sz w:val="20"/>
                <w:szCs w:val="20"/>
              </w:rPr>
              <w:t>COHECHA LEON, Cesar Antonio.</w:t>
            </w:r>
            <w:r>
              <w:rPr>
                <w:rFonts w:ascii="Arial" w:hAnsi="Arial" w:cs="Arial"/>
                <w:sz w:val="20"/>
                <w:szCs w:val="20"/>
              </w:rPr>
              <w:t xml:space="preserve"> </w:t>
            </w:r>
            <w:r w:rsidRPr="00531C97">
              <w:rPr>
                <w:rFonts w:ascii="Arial" w:hAnsi="Arial" w:cs="Arial"/>
                <w:sz w:val="20"/>
                <w:szCs w:val="20"/>
              </w:rPr>
              <w:t>Derecho Administrativo Aduanero.</w:t>
            </w:r>
            <w:r>
              <w:rPr>
                <w:rFonts w:ascii="Arial" w:hAnsi="Arial" w:cs="Arial"/>
                <w:sz w:val="20"/>
                <w:szCs w:val="20"/>
              </w:rPr>
              <w:t xml:space="preserve"> 2008.</w:t>
            </w:r>
          </w:p>
          <w:p w:rsidR="008C2F78" w:rsidRDefault="008C2F78" w:rsidP="00B92883">
            <w:pPr>
              <w:numPr>
                <w:ilvl w:val="0"/>
                <w:numId w:val="11"/>
              </w:numPr>
              <w:spacing w:line="360" w:lineRule="auto"/>
              <w:jc w:val="both"/>
              <w:rPr>
                <w:rFonts w:ascii="Arial" w:hAnsi="Arial" w:cs="Arial"/>
                <w:sz w:val="20"/>
                <w:szCs w:val="20"/>
              </w:rPr>
            </w:pPr>
            <w:r w:rsidRPr="00F143C9">
              <w:rPr>
                <w:rFonts w:ascii="Arial" w:hAnsi="Arial" w:cs="Arial"/>
                <w:b/>
                <w:sz w:val="20"/>
                <w:szCs w:val="20"/>
              </w:rPr>
              <w:t>PIZA RODRÍGUEZ, Julio Roberto</w:t>
            </w:r>
            <w:r>
              <w:rPr>
                <w:rFonts w:ascii="Arial" w:hAnsi="Arial" w:cs="Arial"/>
                <w:sz w:val="20"/>
                <w:szCs w:val="20"/>
              </w:rPr>
              <w:t>. Universidad Externado de Colombia. “Curso de Derecho Tributario, Procedimiento y Régimen Sancionatorio”. 2010</w:t>
            </w:r>
          </w:p>
          <w:p w:rsidR="008C2F78" w:rsidRDefault="008C2F78" w:rsidP="00B92883">
            <w:pPr>
              <w:numPr>
                <w:ilvl w:val="0"/>
                <w:numId w:val="11"/>
              </w:numPr>
              <w:spacing w:line="360" w:lineRule="auto"/>
              <w:jc w:val="both"/>
              <w:rPr>
                <w:rFonts w:ascii="Arial" w:hAnsi="Arial" w:cs="Arial"/>
                <w:sz w:val="20"/>
                <w:szCs w:val="20"/>
              </w:rPr>
            </w:pPr>
            <w:r w:rsidRPr="001B4D42">
              <w:rPr>
                <w:rFonts w:ascii="Arial" w:hAnsi="Arial" w:cs="Arial"/>
                <w:b/>
                <w:sz w:val="20"/>
                <w:szCs w:val="20"/>
              </w:rPr>
              <w:t>MONSALVE TEJADA, Rodrigo</w:t>
            </w:r>
            <w:r>
              <w:rPr>
                <w:rFonts w:ascii="Arial" w:hAnsi="Arial" w:cs="Arial"/>
                <w:sz w:val="20"/>
                <w:szCs w:val="20"/>
              </w:rPr>
              <w:t>. Impuestos 2014. CIJUF</w:t>
            </w:r>
          </w:p>
          <w:p w:rsidR="008C2F78" w:rsidRDefault="008C2F78" w:rsidP="00B92883">
            <w:pPr>
              <w:numPr>
                <w:ilvl w:val="0"/>
                <w:numId w:val="11"/>
              </w:numPr>
              <w:spacing w:line="360" w:lineRule="auto"/>
              <w:jc w:val="both"/>
              <w:rPr>
                <w:rFonts w:ascii="Arial" w:hAnsi="Arial" w:cs="Arial"/>
                <w:sz w:val="20"/>
                <w:szCs w:val="20"/>
              </w:rPr>
            </w:pPr>
            <w:r>
              <w:rPr>
                <w:rFonts w:ascii="Arial" w:hAnsi="Arial" w:cs="Arial"/>
                <w:b/>
                <w:sz w:val="20"/>
                <w:szCs w:val="20"/>
              </w:rPr>
              <w:t xml:space="preserve">VASCO MARTÍNEZ, </w:t>
            </w:r>
            <w:proofErr w:type="spellStart"/>
            <w:r>
              <w:rPr>
                <w:rFonts w:ascii="Arial" w:hAnsi="Arial" w:cs="Arial"/>
                <w:b/>
                <w:sz w:val="20"/>
                <w:szCs w:val="20"/>
              </w:rPr>
              <w:t>Ruben</w:t>
            </w:r>
            <w:proofErr w:type="spellEnd"/>
            <w:r w:rsidRPr="004B5D53">
              <w:rPr>
                <w:rFonts w:ascii="Arial" w:hAnsi="Arial" w:cs="Arial"/>
                <w:sz w:val="20"/>
                <w:szCs w:val="20"/>
              </w:rPr>
              <w:t>.</w:t>
            </w:r>
            <w:r>
              <w:rPr>
                <w:rFonts w:ascii="Arial" w:hAnsi="Arial" w:cs="Arial"/>
                <w:sz w:val="20"/>
                <w:szCs w:val="20"/>
              </w:rPr>
              <w:t xml:space="preserve"> Elementos Básicos del Derecho Tributario Internacional. CIJUF 2012</w:t>
            </w:r>
          </w:p>
          <w:p w:rsidR="008C2F78" w:rsidRDefault="008C2F78" w:rsidP="00B92883">
            <w:pPr>
              <w:numPr>
                <w:ilvl w:val="0"/>
                <w:numId w:val="11"/>
              </w:numPr>
              <w:spacing w:line="360" w:lineRule="auto"/>
              <w:jc w:val="both"/>
              <w:rPr>
                <w:rFonts w:ascii="Arial" w:hAnsi="Arial" w:cs="Arial"/>
                <w:sz w:val="20"/>
                <w:szCs w:val="20"/>
              </w:rPr>
            </w:pPr>
            <w:r>
              <w:rPr>
                <w:rFonts w:ascii="Arial" w:hAnsi="Arial" w:cs="Arial"/>
                <w:b/>
                <w:sz w:val="20"/>
                <w:szCs w:val="20"/>
              </w:rPr>
              <w:t xml:space="preserve">PERILLA GUTIERREZ, Rogelio. </w:t>
            </w:r>
            <w:r>
              <w:rPr>
                <w:rFonts w:ascii="Arial" w:hAnsi="Arial" w:cs="Arial"/>
                <w:sz w:val="20"/>
                <w:szCs w:val="20"/>
              </w:rPr>
              <w:t>Legislación Aduanera de Colombia. Con Jurisprudencia y Doctrina Concordado. 2010.</w:t>
            </w:r>
          </w:p>
          <w:p w:rsidR="008C2F78" w:rsidRDefault="008C2F78" w:rsidP="00B92883">
            <w:pPr>
              <w:numPr>
                <w:ilvl w:val="0"/>
                <w:numId w:val="11"/>
              </w:numPr>
              <w:spacing w:line="360" w:lineRule="auto"/>
              <w:jc w:val="both"/>
              <w:rPr>
                <w:rFonts w:ascii="Arial" w:hAnsi="Arial" w:cs="Arial"/>
                <w:sz w:val="20"/>
                <w:szCs w:val="20"/>
              </w:rPr>
            </w:pPr>
            <w:r>
              <w:rPr>
                <w:rFonts w:ascii="Arial" w:hAnsi="Arial" w:cs="Arial"/>
                <w:b/>
                <w:sz w:val="20"/>
                <w:szCs w:val="20"/>
              </w:rPr>
              <w:t>ESTATUTO TRIBUTARIO.</w:t>
            </w:r>
          </w:p>
          <w:p w:rsidR="008C2F78" w:rsidRPr="007F40E6" w:rsidRDefault="008C2F78" w:rsidP="00CC21F3">
            <w:pPr>
              <w:rPr>
                <w:rFonts w:ascii="Arial" w:hAnsi="Arial" w:cs="Arial"/>
                <w:b/>
                <w:color w:val="0F243E" w:themeColor="text2" w:themeShade="80"/>
              </w:rPr>
            </w:pPr>
          </w:p>
          <w:p w:rsidR="009D3B04" w:rsidRPr="007F40E6" w:rsidRDefault="009D3B04" w:rsidP="00CC21F3">
            <w:pPr>
              <w:rPr>
                <w:rFonts w:ascii="Arial" w:hAnsi="Arial" w:cs="Arial"/>
                <w:b/>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F60130">
      <w:headerReference w:type="even" r:id="rId8"/>
      <w:headerReference w:type="default" r:id="rId9"/>
      <w:footerReference w:type="default" r:id="rId10"/>
      <w:headerReference w:type="first" r:id="rId11"/>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303A" w:rsidRDefault="0002303A">
      <w:r>
        <w:separator/>
      </w:r>
    </w:p>
  </w:endnote>
  <w:endnote w:type="continuationSeparator" w:id="0">
    <w:p w:rsidR="0002303A" w:rsidRDefault="00023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25414D">
    <w:pPr>
      <w:pStyle w:val="Piedepgina"/>
    </w:pPr>
    <w:r>
      <w:rPr>
        <w:noProof/>
        <w:lang w:eastAsia="es-CO"/>
      </w:rPr>
      <mc:AlternateContent>
        <mc:Choice Requires="wps">
          <w:drawing>
            <wp:anchor distT="0" distB="0" distL="114300" distR="114300" simplePos="0" relativeHeight="251662336" behindDoc="0" locked="0" layoutInCell="1" allowOverlap="1">
              <wp:simplePos x="0" y="0"/>
              <wp:positionH relativeFrom="column">
                <wp:posOffset>551815</wp:posOffset>
              </wp:positionH>
              <wp:positionV relativeFrom="paragraph">
                <wp:posOffset>-320040</wp:posOffset>
              </wp:positionV>
              <wp:extent cx="4004310" cy="114554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114554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4A7083" w:rsidP="00F60130">
                          <w:pPr>
                            <w:jc w:val="center"/>
                            <w:rPr>
                              <w:rFonts w:ascii="Myriad Pro" w:hAnsi="Myriad Pro"/>
                              <w:b/>
                              <w:sz w:val="16"/>
                              <w:szCs w:val="16"/>
                            </w:rPr>
                          </w:pPr>
                        </w:p>
                        <w:p w:rsidR="00133C1C" w:rsidRDefault="004A7083"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90.2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EB66E7" w:rsidP="00F60130">
                    <w:pPr>
                      <w:jc w:val="center"/>
                      <w:rPr>
                        <w:rFonts w:ascii="Myriad Pro" w:hAnsi="Myriad Pro"/>
                        <w:b/>
                        <w:sz w:val="16"/>
                        <w:szCs w:val="16"/>
                      </w:rPr>
                    </w:pPr>
                  </w:p>
                  <w:p w:rsidR="00133C1C" w:rsidRDefault="00EB66E7"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303A" w:rsidRDefault="0002303A">
      <w:r>
        <w:separator/>
      </w:r>
    </w:p>
  </w:footnote>
  <w:footnote w:type="continuationSeparator" w:id="0">
    <w:p w:rsidR="0002303A" w:rsidRDefault="000230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4A7083">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25414D">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184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1845"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00677234" w:rsidRPr="00532914">
                              <w:rPr>
                                <w:rFonts w:ascii="Tahoma" w:hAnsi="Tahoma" w:cs="Tahoma"/>
                                <w:bCs/>
                                <w:sz w:val="14"/>
                                <w:szCs w:val="12"/>
                              </w:rPr>
                              <w:fldChar w:fldCharType="begin"/>
                            </w:r>
                            <w:r w:rsidRPr="00532914">
                              <w:rPr>
                                <w:rFonts w:ascii="Tahoma" w:hAnsi="Tahoma" w:cs="Tahoma"/>
                                <w:bCs/>
                                <w:sz w:val="14"/>
                                <w:szCs w:val="12"/>
                              </w:rPr>
                              <w:instrText>PAGE</w:instrText>
                            </w:r>
                            <w:r w:rsidR="00677234" w:rsidRPr="00532914">
                              <w:rPr>
                                <w:rFonts w:ascii="Tahoma" w:hAnsi="Tahoma" w:cs="Tahoma"/>
                                <w:bCs/>
                                <w:sz w:val="14"/>
                                <w:szCs w:val="12"/>
                              </w:rPr>
                              <w:fldChar w:fldCharType="separate"/>
                            </w:r>
                            <w:r w:rsidR="004A7083">
                              <w:rPr>
                                <w:rFonts w:ascii="Tahoma" w:hAnsi="Tahoma" w:cs="Tahoma"/>
                                <w:bCs/>
                                <w:noProof/>
                                <w:sz w:val="14"/>
                                <w:szCs w:val="12"/>
                              </w:rPr>
                              <w:t>5</w:t>
                            </w:r>
                            <w:r w:rsidR="00677234" w:rsidRPr="00532914">
                              <w:rPr>
                                <w:rFonts w:ascii="Tahoma" w:hAnsi="Tahoma" w:cs="Tahoma"/>
                                <w:bCs/>
                                <w:sz w:val="14"/>
                                <w:szCs w:val="12"/>
                              </w:rPr>
                              <w:fldChar w:fldCharType="end"/>
                            </w:r>
                            <w:r w:rsidRPr="00532914">
                              <w:rPr>
                                <w:rFonts w:ascii="Tahoma" w:hAnsi="Tahoma" w:cs="Tahoma"/>
                                <w:sz w:val="14"/>
                                <w:szCs w:val="12"/>
                              </w:rPr>
                              <w:t xml:space="preserve"> de </w:t>
                            </w:r>
                            <w:r w:rsidR="00677234" w:rsidRPr="00532914">
                              <w:rPr>
                                <w:rFonts w:ascii="Tahoma" w:hAnsi="Tahoma" w:cs="Tahoma"/>
                                <w:bCs/>
                                <w:sz w:val="14"/>
                                <w:szCs w:val="12"/>
                              </w:rPr>
                              <w:fldChar w:fldCharType="begin"/>
                            </w:r>
                            <w:r w:rsidRPr="00532914">
                              <w:rPr>
                                <w:rFonts w:ascii="Tahoma" w:hAnsi="Tahoma" w:cs="Tahoma"/>
                                <w:bCs/>
                                <w:sz w:val="14"/>
                                <w:szCs w:val="12"/>
                              </w:rPr>
                              <w:instrText>NUMPAGES</w:instrText>
                            </w:r>
                            <w:r w:rsidR="00677234" w:rsidRPr="00532914">
                              <w:rPr>
                                <w:rFonts w:ascii="Tahoma" w:hAnsi="Tahoma" w:cs="Tahoma"/>
                                <w:bCs/>
                                <w:sz w:val="14"/>
                                <w:szCs w:val="12"/>
                              </w:rPr>
                              <w:fldChar w:fldCharType="separate"/>
                            </w:r>
                            <w:r w:rsidR="004A7083">
                              <w:rPr>
                                <w:rFonts w:ascii="Tahoma" w:hAnsi="Tahoma" w:cs="Tahoma"/>
                                <w:bCs/>
                                <w:noProof/>
                                <w:sz w:val="14"/>
                                <w:szCs w:val="12"/>
                              </w:rPr>
                              <w:t>7</w:t>
                            </w:r>
                            <w:r w:rsidR="00677234"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&#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&#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00677234" w:rsidRPr="00532914">
                        <w:rPr>
                          <w:rFonts w:ascii="Tahoma" w:hAnsi="Tahoma" w:cs="Tahoma"/>
                          <w:bCs/>
                          <w:sz w:val="14"/>
                          <w:szCs w:val="12"/>
                        </w:rPr>
                        <w:fldChar w:fldCharType="begin"/>
                      </w:r>
                      <w:r w:rsidRPr="00532914">
                        <w:rPr>
                          <w:rFonts w:ascii="Tahoma" w:hAnsi="Tahoma" w:cs="Tahoma"/>
                          <w:bCs/>
                          <w:sz w:val="14"/>
                          <w:szCs w:val="12"/>
                        </w:rPr>
                        <w:instrText>PAGE</w:instrText>
                      </w:r>
                      <w:r w:rsidR="00677234" w:rsidRPr="00532914">
                        <w:rPr>
                          <w:rFonts w:ascii="Tahoma" w:hAnsi="Tahoma" w:cs="Tahoma"/>
                          <w:bCs/>
                          <w:sz w:val="14"/>
                          <w:szCs w:val="12"/>
                        </w:rPr>
                        <w:fldChar w:fldCharType="separate"/>
                      </w:r>
                      <w:r w:rsidR="004A7083">
                        <w:rPr>
                          <w:rFonts w:ascii="Tahoma" w:hAnsi="Tahoma" w:cs="Tahoma"/>
                          <w:bCs/>
                          <w:noProof/>
                          <w:sz w:val="14"/>
                          <w:szCs w:val="12"/>
                        </w:rPr>
                        <w:t>5</w:t>
                      </w:r>
                      <w:r w:rsidR="00677234" w:rsidRPr="00532914">
                        <w:rPr>
                          <w:rFonts w:ascii="Tahoma" w:hAnsi="Tahoma" w:cs="Tahoma"/>
                          <w:bCs/>
                          <w:sz w:val="14"/>
                          <w:szCs w:val="12"/>
                        </w:rPr>
                        <w:fldChar w:fldCharType="end"/>
                      </w:r>
                      <w:r w:rsidRPr="00532914">
                        <w:rPr>
                          <w:rFonts w:ascii="Tahoma" w:hAnsi="Tahoma" w:cs="Tahoma"/>
                          <w:sz w:val="14"/>
                          <w:szCs w:val="12"/>
                        </w:rPr>
                        <w:t xml:space="preserve"> de </w:t>
                      </w:r>
                      <w:r w:rsidR="00677234" w:rsidRPr="00532914">
                        <w:rPr>
                          <w:rFonts w:ascii="Tahoma" w:hAnsi="Tahoma" w:cs="Tahoma"/>
                          <w:bCs/>
                          <w:sz w:val="14"/>
                          <w:szCs w:val="12"/>
                        </w:rPr>
                        <w:fldChar w:fldCharType="begin"/>
                      </w:r>
                      <w:r w:rsidRPr="00532914">
                        <w:rPr>
                          <w:rFonts w:ascii="Tahoma" w:hAnsi="Tahoma" w:cs="Tahoma"/>
                          <w:bCs/>
                          <w:sz w:val="14"/>
                          <w:szCs w:val="12"/>
                        </w:rPr>
                        <w:instrText>NUMPAGES</w:instrText>
                      </w:r>
                      <w:r w:rsidR="00677234" w:rsidRPr="00532914">
                        <w:rPr>
                          <w:rFonts w:ascii="Tahoma" w:hAnsi="Tahoma" w:cs="Tahoma"/>
                          <w:bCs/>
                          <w:sz w:val="14"/>
                          <w:szCs w:val="12"/>
                        </w:rPr>
                        <w:fldChar w:fldCharType="separate"/>
                      </w:r>
                      <w:r w:rsidR="004A7083">
                        <w:rPr>
                          <w:rFonts w:ascii="Tahoma" w:hAnsi="Tahoma" w:cs="Tahoma"/>
                          <w:bCs/>
                          <w:noProof/>
                          <w:sz w:val="14"/>
                          <w:szCs w:val="12"/>
                        </w:rPr>
                        <w:t>7</w:t>
                      </w:r>
                      <w:r w:rsidR="00677234"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4A7083">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A43928"/>
    <w:multiLevelType w:val="multilevel"/>
    <w:tmpl w:val="06E8378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22FA0686"/>
    <w:multiLevelType w:val="hybridMultilevel"/>
    <w:tmpl w:val="DE8AF2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2ED56149"/>
    <w:multiLevelType w:val="hybridMultilevel"/>
    <w:tmpl w:val="E24C28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339B10F5"/>
    <w:multiLevelType w:val="hybridMultilevel"/>
    <w:tmpl w:val="77207B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3EB96E4C"/>
    <w:multiLevelType w:val="multilevel"/>
    <w:tmpl w:val="3112D1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454B1EDB"/>
    <w:multiLevelType w:val="multilevel"/>
    <w:tmpl w:val="C5A4D83C"/>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456619A2"/>
    <w:multiLevelType w:val="hybridMultilevel"/>
    <w:tmpl w:val="30EC1C7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476A6213"/>
    <w:multiLevelType w:val="hybridMultilevel"/>
    <w:tmpl w:val="4B1286E2"/>
    <w:lvl w:ilvl="0" w:tplc="19FE6606">
      <w:start w:val="1"/>
      <w:numFmt w:val="bullet"/>
      <w:lvlText w:val=""/>
      <w:lvlJc w:val="left"/>
      <w:pPr>
        <w:tabs>
          <w:tab w:val="num" w:pos="720"/>
        </w:tabs>
        <w:ind w:left="720" w:hanging="360"/>
      </w:pPr>
      <w:rPr>
        <w:rFonts w:ascii="Wingdings" w:hAnsi="Wingdings" w:hint="default"/>
      </w:rPr>
    </w:lvl>
    <w:lvl w:ilvl="1" w:tplc="0C0A0005">
      <w:start w:val="1"/>
      <w:numFmt w:val="bullet"/>
      <w:lvlText w:val=""/>
      <w:lvlJc w:val="left"/>
      <w:pPr>
        <w:tabs>
          <w:tab w:val="num" w:pos="1440"/>
        </w:tabs>
        <w:ind w:left="1440" w:hanging="360"/>
      </w:pPr>
      <w:rPr>
        <w:rFonts w:ascii="Wingdings" w:hAnsi="Wingdings" w:hint="default"/>
      </w:rPr>
    </w:lvl>
    <w:lvl w:ilvl="2" w:tplc="5A1A0F0A" w:tentative="1">
      <w:start w:val="1"/>
      <w:numFmt w:val="bullet"/>
      <w:lvlText w:val=""/>
      <w:lvlJc w:val="left"/>
      <w:pPr>
        <w:tabs>
          <w:tab w:val="num" w:pos="2160"/>
        </w:tabs>
        <w:ind w:left="2160" w:hanging="360"/>
      </w:pPr>
      <w:rPr>
        <w:rFonts w:ascii="Wingdings" w:hAnsi="Wingdings" w:hint="default"/>
      </w:rPr>
    </w:lvl>
    <w:lvl w:ilvl="3" w:tplc="6470A92A" w:tentative="1">
      <w:start w:val="1"/>
      <w:numFmt w:val="bullet"/>
      <w:lvlText w:val=""/>
      <w:lvlJc w:val="left"/>
      <w:pPr>
        <w:tabs>
          <w:tab w:val="num" w:pos="2880"/>
        </w:tabs>
        <w:ind w:left="2880" w:hanging="360"/>
      </w:pPr>
      <w:rPr>
        <w:rFonts w:ascii="Wingdings" w:hAnsi="Wingdings" w:hint="default"/>
      </w:rPr>
    </w:lvl>
    <w:lvl w:ilvl="4" w:tplc="62247650" w:tentative="1">
      <w:start w:val="1"/>
      <w:numFmt w:val="bullet"/>
      <w:lvlText w:val=""/>
      <w:lvlJc w:val="left"/>
      <w:pPr>
        <w:tabs>
          <w:tab w:val="num" w:pos="3600"/>
        </w:tabs>
        <w:ind w:left="3600" w:hanging="360"/>
      </w:pPr>
      <w:rPr>
        <w:rFonts w:ascii="Wingdings" w:hAnsi="Wingdings" w:hint="default"/>
      </w:rPr>
    </w:lvl>
    <w:lvl w:ilvl="5" w:tplc="6F5A6562" w:tentative="1">
      <w:start w:val="1"/>
      <w:numFmt w:val="bullet"/>
      <w:lvlText w:val=""/>
      <w:lvlJc w:val="left"/>
      <w:pPr>
        <w:tabs>
          <w:tab w:val="num" w:pos="4320"/>
        </w:tabs>
        <w:ind w:left="4320" w:hanging="360"/>
      </w:pPr>
      <w:rPr>
        <w:rFonts w:ascii="Wingdings" w:hAnsi="Wingdings" w:hint="default"/>
      </w:rPr>
    </w:lvl>
    <w:lvl w:ilvl="6" w:tplc="FF4249B4" w:tentative="1">
      <w:start w:val="1"/>
      <w:numFmt w:val="bullet"/>
      <w:lvlText w:val=""/>
      <w:lvlJc w:val="left"/>
      <w:pPr>
        <w:tabs>
          <w:tab w:val="num" w:pos="5040"/>
        </w:tabs>
        <w:ind w:left="5040" w:hanging="360"/>
      </w:pPr>
      <w:rPr>
        <w:rFonts w:ascii="Wingdings" w:hAnsi="Wingdings" w:hint="default"/>
      </w:rPr>
    </w:lvl>
    <w:lvl w:ilvl="7" w:tplc="EA80CEB6" w:tentative="1">
      <w:start w:val="1"/>
      <w:numFmt w:val="bullet"/>
      <w:lvlText w:val=""/>
      <w:lvlJc w:val="left"/>
      <w:pPr>
        <w:tabs>
          <w:tab w:val="num" w:pos="5760"/>
        </w:tabs>
        <w:ind w:left="5760" w:hanging="360"/>
      </w:pPr>
      <w:rPr>
        <w:rFonts w:ascii="Wingdings" w:hAnsi="Wingdings" w:hint="default"/>
      </w:rPr>
    </w:lvl>
    <w:lvl w:ilvl="8" w:tplc="C29EB19A" w:tentative="1">
      <w:start w:val="1"/>
      <w:numFmt w:val="bullet"/>
      <w:lvlText w:val=""/>
      <w:lvlJc w:val="left"/>
      <w:pPr>
        <w:tabs>
          <w:tab w:val="num" w:pos="6480"/>
        </w:tabs>
        <w:ind w:left="6480" w:hanging="360"/>
      </w:pPr>
      <w:rPr>
        <w:rFonts w:ascii="Wingdings" w:hAnsi="Wingdings" w:hint="default"/>
      </w:rPr>
    </w:lvl>
  </w:abstractNum>
  <w:abstractNum w:abstractNumId="8">
    <w:nsid w:val="673D6948"/>
    <w:multiLevelType w:val="hybridMultilevel"/>
    <w:tmpl w:val="733A1C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784B36B8"/>
    <w:multiLevelType w:val="multilevel"/>
    <w:tmpl w:val="B8EA9B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7C076E07"/>
    <w:multiLevelType w:val="hybridMultilevel"/>
    <w:tmpl w:val="1CD43EEC"/>
    <w:lvl w:ilvl="0" w:tplc="ACC21544">
      <w:start w:val="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3"/>
  </w:num>
  <w:num w:numId="4">
    <w:abstractNumId w:val="1"/>
  </w:num>
  <w:num w:numId="5">
    <w:abstractNumId w:val="2"/>
  </w:num>
  <w:num w:numId="6">
    <w:abstractNumId w:val="6"/>
  </w:num>
  <w:num w:numId="7">
    <w:abstractNumId w:val="8"/>
  </w:num>
  <w:num w:numId="8">
    <w:abstractNumId w:val="5"/>
  </w:num>
  <w:num w:numId="9">
    <w:abstractNumId w:val="9"/>
  </w:num>
  <w:num w:numId="10">
    <w:abstractNumId w:val="4"/>
  </w:num>
  <w:num w:numId="1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2303A"/>
    <w:rsid w:val="00070039"/>
    <w:rsid w:val="0008210C"/>
    <w:rsid w:val="000E6B83"/>
    <w:rsid w:val="001045BF"/>
    <w:rsid w:val="001F53C1"/>
    <w:rsid w:val="00236726"/>
    <w:rsid w:val="00244DD7"/>
    <w:rsid w:val="0025414D"/>
    <w:rsid w:val="00373F2F"/>
    <w:rsid w:val="00425DDC"/>
    <w:rsid w:val="004A7083"/>
    <w:rsid w:val="005307D9"/>
    <w:rsid w:val="005C39AA"/>
    <w:rsid w:val="00623E53"/>
    <w:rsid w:val="00632BC7"/>
    <w:rsid w:val="00677234"/>
    <w:rsid w:val="007B7482"/>
    <w:rsid w:val="007F5625"/>
    <w:rsid w:val="008C2F78"/>
    <w:rsid w:val="00985E0E"/>
    <w:rsid w:val="009D3B04"/>
    <w:rsid w:val="00A0083B"/>
    <w:rsid w:val="00A728D1"/>
    <w:rsid w:val="00B3659A"/>
    <w:rsid w:val="00B92883"/>
    <w:rsid w:val="00CC116E"/>
    <w:rsid w:val="00CD6BED"/>
    <w:rsid w:val="00CF6809"/>
    <w:rsid w:val="00D15C96"/>
    <w:rsid w:val="00D40E14"/>
    <w:rsid w:val="00D97B5F"/>
    <w:rsid w:val="00DE44CF"/>
    <w:rsid w:val="00E20C05"/>
    <w:rsid w:val="00E50269"/>
    <w:rsid w:val="00EB66E7"/>
    <w:rsid w:val="00F26635"/>
    <w:rsid w:val="00FA1F96"/>
    <w:rsid w:val="00FE7FF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0F43EB23-02FB-48CB-B61C-EBE091BE7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NormalWeb">
    <w:name w:val="Normal (Web)"/>
    <w:basedOn w:val="Normal"/>
    <w:rsid w:val="005C39A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69DCE-90DD-4813-98A1-A367757B8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7</Pages>
  <Words>1989</Words>
  <Characters>10941</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12905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Luffi</cp:lastModifiedBy>
  <cp:revision>4</cp:revision>
  <dcterms:created xsi:type="dcterms:W3CDTF">2015-03-09T20:49:00Z</dcterms:created>
  <dcterms:modified xsi:type="dcterms:W3CDTF">2015-10-25T20:56:00Z</dcterms:modified>
</cp:coreProperties>
</file>